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C9576" w14:textId="1E498F99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81653327"/>
      <w:bookmarkStart w:id="1" w:name="_Toc519094990"/>
      <w:bookmarkStart w:id="2" w:name="_Toc481570476"/>
      <w:bookmarkStart w:id="3" w:name="historyclause"/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DB42CA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BC2362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DB42CA">
        <w:rPr>
          <w:rFonts w:ascii="Arial" w:eastAsia="MS Mincho" w:hAnsi="Arial" w:cs="Arial"/>
          <w:b/>
          <w:sz w:val="24"/>
          <w:szCs w:val="24"/>
          <w:lang w:val="en-US"/>
        </w:rPr>
        <w:t>4</w:t>
      </w:r>
      <w:r w:rsidR="008D5F46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655E39">
        <w:rPr>
          <w:rFonts w:ascii="Arial" w:eastAsia="MS Mincho" w:hAnsi="Arial" w:cs="Arial"/>
          <w:b/>
          <w:sz w:val="24"/>
          <w:szCs w:val="24"/>
          <w:lang w:val="en-US"/>
        </w:rPr>
        <w:t>9638</w:t>
      </w:r>
    </w:p>
    <w:p w14:paraId="58CE81B1" w14:textId="3A95C6E4" w:rsidR="001E3B15" w:rsidRPr="005F5603" w:rsidRDefault="00BC2362" w:rsidP="001E3B15">
      <w:pPr>
        <w:pStyle w:val="a"/>
        <w:rPr>
          <w:rFonts w:eastAsia="SimSun"/>
          <w:bCs w:val="0"/>
          <w:sz w:val="24"/>
          <w:lang w:eastAsia="zh-CN"/>
        </w:rPr>
      </w:pPr>
      <w:r w:rsidRPr="00BC2362">
        <w:rPr>
          <w:rFonts w:eastAsia="SimSun" w:cs="Arial"/>
          <w:sz w:val="24"/>
          <w:szCs w:val="24"/>
          <w:lang w:eastAsia="zh-CN"/>
        </w:rPr>
        <w:t>Orlando, US, 18th – 22nd November, 2024</w:t>
      </w:r>
    </w:p>
    <w:p w14:paraId="71FF6894" w14:textId="77777777" w:rsidR="005C41CD" w:rsidRDefault="005C41CD" w:rsidP="005C41CD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F20D7AA" w14:textId="0BFDC9CD" w:rsidR="005C41CD" w:rsidRPr="00D72A58" w:rsidRDefault="005C41CD" w:rsidP="005C41CD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655E39">
        <w:rPr>
          <w:rFonts w:ascii="Arial" w:hAnsi="Arial" w:cs="Arial"/>
          <w:color w:val="000000" w:themeColor="text1"/>
          <w:sz w:val="22"/>
          <w:szCs w:val="22"/>
        </w:rPr>
        <w:t>7</w:t>
      </w:r>
      <w:bookmarkStart w:id="4" w:name="_GoBack"/>
      <w:bookmarkEnd w:id="4"/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21.3.2</w:t>
      </w: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652D6A57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8D5F46">
        <w:rPr>
          <w:rFonts w:ascii="Arial" w:hAnsi="Arial" w:cs="Arial"/>
          <w:b/>
          <w:sz w:val="22"/>
          <w:szCs w:val="22"/>
        </w:rPr>
        <w:t>O</w:t>
      </w:r>
      <w:r w:rsidR="002C4808">
        <w:rPr>
          <w:rFonts w:ascii="Arial" w:hAnsi="Arial" w:cs="Arial"/>
          <w:b/>
          <w:sz w:val="22"/>
          <w:szCs w:val="22"/>
        </w:rPr>
        <w:t xml:space="preserve">n </w:t>
      </w:r>
      <w:r w:rsidR="008D5F46">
        <w:rPr>
          <w:rFonts w:ascii="Arial" w:hAnsi="Arial" w:cs="Arial"/>
          <w:b/>
          <w:sz w:val="22"/>
          <w:szCs w:val="22"/>
        </w:rPr>
        <w:t xml:space="preserve">the </w:t>
      </w:r>
      <w:r w:rsidR="002C4808">
        <w:rPr>
          <w:rFonts w:ascii="Arial" w:hAnsi="Arial" w:cs="Arial"/>
          <w:b/>
          <w:sz w:val="22"/>
          <w:szCs w:val="22"/>
        </w:rPr>
        <w:t xml:space="preserve">RF </w:t>
      </w:r>
      <w:r w:rsidR="00B610D2">
        <w:rPr>
          <w:rFonts w:ascii="Arial" w:hAnsi="Arial" w:cs="Arial"/>
          <w:b/>
          <w:sz w:val="22"/>
          <w:szCs w:val="22"/>
        </w:rPr>
        <w:t>R</w:t>
      </w:r>
      <w:r w:rsidR="002C4808">
        <w:rPr>
          <w:rFonts w:ascii="Arial" w:hAnsi="Arial" w:cs="Arial"/>
          <w:b/>
          <w:sz w:val="22"/>
          <w:szCs w:val="22"/>
        </w:rPr>
        <w:t xml:space="preserve">equirements for Ambient IoT </w:t>
      </w:r>
      <w:r w:rsidR="00B610D2">
        <w:rPr>
          <w:rFonts w:ascii="Arial" w:hAnsi="Arial" w:cs="Arial"/>
          <w:b/>
          <w:sz w:val="22"/>
          <w:szCs w:val="22"/>
        </w:rPr>
        <w:t>D</w:t>
      </w:r>
      <w:r w:rsidR="002C4808">
        <w:rPr>
          <w:rFonts w:ascii="Arial" w:hAnsi="Arial" w:cs="Arial"/>
          <w:b/>
          <w:sz w:val="22"/>
          <w:szCs w:val="22"/>
        </w:rPr>
        <w:t>evices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272E6664" w14:textId="36FC7F48" w:rsidR="007808B9" w:rsidRDefault="006E53AF" w:rsidP="006E53AF">
      <w:pPr>
        <w:rPr>
          <w:rFonts w:eastAsia="SimSun"/>
          <w:lang w:val="en-US" w:eastAsia="ja-JP"/>
        </w:rPr>
      </w:pPr>
      <w:r>
        <w:t>Following</w:t>
      </w:r>
      <w:r w:rsidR="007808B9">
        <w:t xml:space="preserve"> the Ambient IoT SID [1], </w:t>
      </w:r>
      <w:r>
        <w:t>the WF [2] from last meeting captures the progress on the study of impacts of A-IoT on RF requirements. In the sequel, we share our views on the open issues.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44E9BC80" w14:textId="5B7434B4" w:rsidR="002E223B" w:rsidRDefault="002E223B" w:rsidP="002E223B">
      <w:pPr>
        <w:pStyle w:val="Heading3"/>
      </w:pPr>
      <w:r>
        <w:t>2.</w:t>
      </w:r>
      <w:r w:rsidR="00430D04">
        <w:t>1</w:t>
      </w:r>
      <w:r>
        <w:t xml:space="preserve"> </w:t>
      </w:r>
      <w:r w:rsidR="00535B73">
        <w:t>Rece</w:t>
      </w:r>
      <w:r w:rsidR="00B3680E">
        <w:t>iver</w:t>
      </w:r>
    </w:p>
    <w:p w14:paraId="11B24C84" w14:textId="532176A4" w:rsidR="00B6787E" w:rsidRDefault="00D46151" w:rsidP="000F555C">
      <w:pPr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1A806934" wp14:editId="07ACBA27">
                <wp:extent cx="6107410" cy="4180902"/>
                <wp:effectExtent l="38100" t="38100" r="122555" b="10541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10" cy="41809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3DE8D0AB" w14:textId="3EB9BF51" w:rsidR="00D46151" w:rsidRDefault="00D46151" w:rsidP="00D46151">
                            <w:pPr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</w:pPr>
                            <w:r w:rsidRPr="00846ADE"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 xml:space="preserve"> in RAN4#112</w:t>
                            </w:r>
                            <w:r w:rsidR="00522950"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>bis</w:t>
                            </w:r>
                          </w:p>
                          <w:tbl>
                            <w:tblPr>
                              <w:tblStyle w:val="TableGrid"/>
                              <w:tblW w:w="7792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263"/>
                              <w:gridCol w:w="1843"/>
                              <w:gridCol w:w="1843"/>
                              <w:gridCol w:w="1843"/>
                            </w:tblGrid>
                            <w:tr w:rsidR="00522950" w:rsidRPr="00D73CD3" w14:paraId="3DD66683" w14:textId="77777777" w:rsidTr="00B20B6C">
                              <w:trPr>
                                <w:trHeight w:val="368"/>
                              </w:trPr>
                              <w:tc>
                                <w:tcPr>
                                  <w:tcW w:w="2263" w:type="dxa"/>
                                  <w:vMerge w:val="restart"/>
                                </w:tcPr>
                                <w:p w14:paraId="0B39C663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A</w:t>
                                  </w:r>
                                  <w:r w:rsidRPr="00D73CD3">
                                    <w:rPr>
                                      <w:b/>
                                      <w:bCs/>
                                    </w:rPr>
                                    <w:t>-</w:t>
                                  </w:r>
                                  <w:r w:rsidRPr="00D73CD3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 xml:space="preserve">IoT </w:t>
                                  </w:r>
                                  <w:r w:rsidRPr="00D73CD3">
                                    <w:rPr>
                                      <w:b/>
                                      <w:bCs/>
                                    </w:rPr>
                                    <w:t xml:space="preserve">device- </w:t>
                                  </w:r>
                                  <w:r w:rsidRPr="00D73CD3">
                                    <w:rPr>
                                      <w:rFonts w:eastAsia="SimSun"/>
                                      <w:b/>
                                      <w:bCs/>
                                      <w:lang w:val="en-US" w:eastAsia="zh-CN"/>
                                    </w:rPr>
                                    <w:t xml:space="preserve">RX </w:t>
                                  </w:r>
                                  <w:r w:rsidRPr="00D73CD3">
                                    <w:rPr>
                                      <w:b/>
                                      <w:bCs/>
                                    </w:rPr>
                                    <w:t>Requirement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gridSpan w:val="3"/>
                                </w:tcPr>
                                <w:p w14:paraId="427C83BB" w14:textId="77777777" w:rsidR="00522950" w:rsidRPr="00D73CD3" w:rsidRDefault="00522950" w:rsidP="00522950">
                                  <w:pPr>
                                    <w:jc w:val="center"/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b/>
                                      <w:bCs/>
                                    </w:rPr>
                                    <w:t>P</w:t>
                                  </w:r>
                                  <w:r w:rsidRPr="00D73CD3"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otentially needed or not</w:t>
                                  </w:r>
                                </w:p>
                              </w:tc>
                            </w:tr>
                            <w:tr w:rsidR="00522950" w:rsidRPr="00D73CD3" w14:paraId="3E069BC3" w14:textId="77777777" w:rsidTr="00B20B6C">
                              <w:trPr>
                                <w:trHeight w:val="387"/>
                              </w:trPr>
                              <w:tc>
                                <w:tcPr>
                                  <w:tcW w:w="2263" w:type="dxa"/>
                                  <w:vMerge/>
                                </w:tcPr>
                                <w:p w14:paraId="652797AA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3AF23A10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rFonts w:hint="eastAsia"/>
                                      <w:b/>
                                      <w:lang w:eastAsia="zh-CN"/>
                                    </w:rPr>
                                    <w:t>D</w:t>
                                  </w:r>
                                  <w:r w:rsidRPr="00D73CD3">
                                    <w:rPr>
                                      <w:b/>
                                      <w:lang w:eastAsia="zh-CN"/>
                                    </w:rPr>
                                    <w:t>evice 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79AA4177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rFonts w:hint="eastAsia"/>
                                      <w:b/>
                                      <w:lang w:eastAsia="zh-CN"/>
                                    </w:rPr>
                                    <w:t>D</w:t>
                                  </w:r>
                                  <w:r w:rsidRPr="00D73CD3">
                                    <w:rPr>
                                      <w:b/>
                                      <w:lang w:eastAsia="zh-CN"/>
                                    </w:rPr>
                                    <w:t>evice 2a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139E6147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rFonts w:hint="eastAsia"/>
                                      <w:b/>
                                      <w:lang w:eastAsia="zh-CN"/>
                                    </w:rPr>
                                    <w:t>D</w:t>
                                  </w:r>
                                  <w:r w:rsidRPr="00D73CD3">
                                    <w:rPr>
                                      <w:b/>
                                      <w:lang w:eastAsia="zh-CN"/>
                                    </w:rPr>
                                    <w:t>evice 2b</w:t>
                                  </w:r>
                                </w:p>
                              </w:tc>
                            </w:tr>
                            <w:tr w:rsidR="00522950" w:rsidRPr="00D73CD3" w14:paraId="322E079B" w14:textId="77777777" w:rsidTr="00B20B6C">
                              <w:trPr>
                                <w:trHeight w:val="420"/>
                              </w:trPr>
                              <w:tc>
                                <w:tcPr>
                                  <w:tcW w:w="2263" w:type="dxa"/>
                                </w:tcPr>
                                <w:p w14:paraId="1E925FCF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Reference sensitivity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7072451D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rFonts w:eastAsia="SimSun" w:hint="eastAsia"/>
                                      <w:lang w:val="en-US" w:eastAsia="zh-CN"/>
                                    </w:rPr>
                                    <w:t>YES</w:t>
                                  </w:r>
                                  <w:r w:rsidRPr="00D73CD3">
                                    <w:rPr>
                                      <w:lang w:eastAsia="zh-CN"/>
                                    </w:rPr>
                                    <w:t>, as RAN4#112 agreed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6AD25D39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YES</w:t>
                                  </w:r>
                                  <w:r w:rsidRPr="00D73CD3">
                                    <w:rPr>
                                      <w:lang w:eastAsia="zh-CN"/>
                                    </w:rPr>
                                    <w:t>, as RAN4#112 agreed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234F3EEE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YES</w:t>
                                  </w:r>
                                  <w:r w:rsidRPr="00D73CD3">
                                    <w:rPr>
                                      <w:lang w:eastAsia="zh-CN"/>
                                    </w:rPr>
                                    <w:t>, as RAN4#112 agreed</w:t>
                                  </w:r>
                                </w:p>
                              </w:tc>
                            </w:tr>
                            <w:tr w:rsidR="00522950" w:rsidRPr="00D73CD3" w14:paraId="0080A1BD" w14:textId="77777777" w:rsidTr="00B20B6C">
                              <w:trPr>
                                <w:trHeight w:val="398"/>
                              </w:trPr>
                              <w:tc>
                                <w:tcPr>
                                  <w:tcW w:w="2263" w:type="dxa"/>
                                </w:tcPr>
                                <w:p w14:paraId="2AE6824D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rFonts w:eastAsia="SimSun" w:hint="eastAsia"/>
                                      <w:lang w:val="en-US" w:eastAsia="zh-CN"/>
                                    </w:rPr>
                                    <w:t>Maximum input power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68219844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6BDB4FCD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57916947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  <w:tr w:rsidR="00522950" w:rsidRPr="00D73CD3" w14:paraId="7B47A35F" w14:textId="77777777" w:rsidTr="00B20B6C">
                              <w:trPr>
                                <w:trHeight w:val="458"/>
                              </w:trPr>
                              <w:tc>
                                <w:tcPr>
                                  <w:tcW w:w="2263" w:type="dxa"/>
                                </w:tcPr>
                                <w:p w14:paraId="61C97413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rFonts w:eastAsia="SimSun" w:hint="eastAsia"/>
                                      <w:lang w:val="en-US" w:eastAsia="zh-CN"/>
                                    </w:rPr>
                                    <w:t>ACS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0876E163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53B141CB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5235F6BD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Depend on co-existence study</w:t>
                                  </w:r>
                                </w:p>
                              </w:tc>
                            </w:tr>
                            <w:tr w:rsidR="00522950" w:rsidRPr="00D73CD3" w14:paraId="168492DA" w14:textId="77777777" w:rsidTr="00B20B6C">
                              <w:trPr>
                                <w:trHeight w:val="387"/>
                              </w:trPr>
                              <w:tc>
                                <w:tcPr>
                                  <w:tcW w:w="2263" w:type="dxa"/>
                                </w:tcPr>
                                <w:p w14:paraId="0653773D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rFonts w:eastAsia="SimSun" w:hint="eastAsia"/>
                                      <w:lang w:val="en-US" w:eastAsia="zh-CN"/>
                                    </w:rPr>
                                    <w:t>ACSC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4B121F39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1144B32A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139A037D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</w:t>
                                  </w:r>
                                </w:p>
                              </w:tc>
                            </w:tr>
                            <w:tr w:rsidR="00522950" w:rsidRPr="00D73CD3" w14:paraId="7550A6C0" w14:textId="77777777" w:rsidTr="00B20B6C">
                              <w:trPr>
                                <w:trHeight w:val="431"/>
                              </w:trPr>
                              <w:tc>
                                <w:tcPr>
                                  <w:tcW w:w="2263" w:type="dxa"/>
                                </w:tcPr>
                                <w:p w14:paraId="770270C3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rFonts w:eastAsia="SimSun"/>
                                      <w:lang w:val="en-US" w:eastAsia="zh-CN"/>
                                    </w:rPr>
                                    <w:t>I</w:t>
                                  </w:r>
                                  <w:r w:rsidRPr="00D73CD3">
                                    <w:rPr>
                                      <w:rFonts w:eastAsia="SimSun" w:hint="eastAsia"/>
                                      <w:lang w:val="en-US" w:eastAsia="zh-CN"/>
                                    </w:rPr>
                                    <w:t>n</w:t>
                                  </w:r>
                                  <w:r w:rsidRPr="00D73CD3">
                                    <w:rPr>
                                      <w:rFonts w:eastAsia="SimSun"/>
                                      <w:lang w:val="en-US" w:eastAsia="zh-CN"/>
                                    </w:rPr>
                                    <w:t>-</w:t>
                                  </w:r>
                                  <w:r w:rsidRPr="00D73CD3">
                                    <w:rPr>
                                      <w:rFonts w:eastAsia="SimSun" w:hint="eastAsia"/>
                                      <w:lang w:val="en-US" w:eastAsia="zh-CN"/>
                                    </w:rPr>
                                    <w:t>band</w:t>
                                  </w:r>
                                  <w:r w:rsidRPr="00D73CD3">
                                    <w:rPr>
                                      <w:rFonts w:eastAsia="SimSun"/>
                                      <w:lang w:val="en-US" w:eastAsia="zh-CN"/>
                                    </w:rPr>
                                    <w:t xml:space="preserve"> blocking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33ACD231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08086444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44FB3C9A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lang w:val="en-US" w:eastAsia="zh-CN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  <w:tr w:rsidR="00522950" w:rsidRPr="00D73CD3" w14:paraId="3BAF2DED" w14:textId="77777777" w:rsidTr="00B20B6C">
                              <w:trPr>
                                <w:trHeight w:val="408"/>
                              </w:trPr>
                              <w:tc>
                                <w:tcPr>
                                  <w:tcW w:w="2263" w:type="dxa"/>
                                </w:tcPr>
                                <w:p w14:paraId="321A068B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rFonts w:eastAsia="SimSun"/>
                                      <w:lang w:val="en-US" w:eastAsia="zh-CN"/>
                                    </w:rPr>
                                    <w:t>Out-of-band blocking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2B79C077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78D95105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44062B12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lang w:val="en-US" w:eastAsia="zh-CN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  <w:tr w:rsidR="00522950" w:rsidRPr="00D73CD3" w14:paraId="7CEAFC5D" w14:textId="77777777" w:rsidTr="00B20B6C">
                              <w:trPr>
                                <w:trHeight w:val="408"/>
                              </w:trPr>
                              <w:tc>
                                <w:tcPr>
                                  <w:tcW w:w="2263" w:type="dxa"/>
                                </w:tcPr>
                                <w:p w14:paraId="4A81B583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rFonts w:eastAsia="SimSun" w:hint="eastAsia"/>
                                      <w:lang w:val="en-US" w:eastAsia="zh-CN"/>
                                    </w:rPr>
                                    <w:t>R</w:t>
                                  </w:r>
                                  <w:r w:rsidRPr="00D73CD3">
                                    <w:rPr>
                                      <w:rFonts w:eastAsia="SimSun"/>
                                      <w:lang w:val="en-US" w:eastAsia="zh-CN"/>
                                    </w:rPr>
                                    <w:t>eceiver intermodulation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6D1D4950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17928364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6AC75A95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lang w:val="en-US" w:eastAsia="zh-CN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  <w:tr w:rsidR="00522950" w:rsidRPr="00D73CD3" w14:paraId="71CA7A14" w14:textId="77777777" w:rsidTr="00B20B6C">
                              <w:trPr>
                                <w:trHeight w:val="374"/>
                              </w:trPr>
                              <w:tc>
                                <w:tcPr>
                                  <w:tcW w:w="2263" w:type="dxa"/>
                                </w:tcPr>
                                <w:p w14:paraId="5DE06DE6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rFonts w:eastAsia="SimSun" w:hint="eastAsia"/>
                                      <w:lang w:val="en-US" w:eastAsia="zh-CN"/>
                                    </w:rPr>
                                    <w:t>Rx spurious emission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05E502F9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3DAFCBF2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1C2FD351" w14:textId="77777777" w:rsidR="00522950" w:rsidRPr="00D73CD3" w:rsidRDefault="00522950" w:rsidP="00522950">
                                  <w:pPr>
                                    <w:rPr>
                                      <w:rFonts w:eastAsia="SimSun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lang w:val="en-US" w:eastAsia="zh-CN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  <w:tr w:rsidR="00522950" w:rsidRPr="00D73CD3" w14:paraId="297D8DBA" w14:textId="77777777" w:rsidTr="00B20B6C">
                              <w:trPr>
                                <w:trHeight w:val="374"/>
                              </w:trPr>
                              <w:tc>
                                <w:tcPr>
                                  <w:tcW w:w="2263" w:type="dxa"/>
                                </w:tcPr>
                                <w:p w14:paraId="7FBA3F2F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rFonts w:hint="eastAsia"/>
                                      <w:lang w:eastAsia="en-GB"/>
                                    </w:rPr>
                                    <w:t>Spurious response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2716D9E6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rFonts w:eastAsia="SimSun"/>
                                      <w:lang w:val="en-US" w:eastAsia="zh-CN"/>
                                    </w:rPr>
                                    <w:t>NO, as RAN4#112 agreed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32B20EB8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NO, as RAN4#112 agreed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73EB6B3A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NO, as RAN4#112 agreed</w:t>
                                  </w:r>
                                </w:p>
                              </w:tc>
                            </w:tr>
                            <w:tr w:rsidR="00522950" w:rsidRPr="00D73CD3" w14:paraId="3B30C24E" w14:textId="77777777" w:rsidTr="00B20B6C">
                              <w:trPr>
                                <w:trHeight w:val="374"/>
                              </w:trPr>
                              <w:tc>
                                <w:tcPr>
                                  <w:tcW w:w="2263" w:type="dxa"/>
                                </w:tcPr>
                                <w:p w14:paraId="50B2E393" w14:textId="77777777" w:rsidR="00522950" w:rsidRPr="00D73CD3" w:rsidRDefault="00522950" w:rsidP="00522950">
                                  <w:pPr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Interference rejection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79D1516B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6E2D7FF6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6292F794" w14:textId="77777777" w:rsidR="00522950" w:rsidRPr="00D73CD3" w:rsidRDefault="00522950" w:rsidP="00522950">
                                  <w:pPr>
                                    <w:rPr>
                                      <w:lang w:val="en-US" w:eastAsia="zh-CN"/>
                                    </w:rPr>
                                  </w:pPr>
                                  <w:r w:rsidRPr="00D73CD3">
                                    <w:rPr>
                                      <w:lang w:val="en-US" w:eastAsia="zh-CN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</w:tbl>
                          <w:p w14:paraId="76ED5DF0" w14:textId="77777777" w:rsidR="00522950" w:rsidRPr="00522950" w:rsidRDefault="00522950" w:rsidP="00D46151">
                            <w:pPr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A8069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9pt;height:32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">
                <v:shadow on="t" color="black" opacity="26214f" origin="-.5,-.5" offset=".74836mm,.74836mm"/>
                <v:textbox>
                  <w:txbxContent>
                    <w:p w14:paraId="3DE8D0AB" w14:textId="3EB9BF51" w:rsidR="00D46151" w:rsidRDefault="00D46151" w:rsidP="00D46151">
                      <w:pPr>
                        <w:rPr>
                          <w:b/>
                          <w:bCs/>
                          <w:color w:val="000000" w:themeColor="text1"/>
                          <w:u w:val="single"/>
                        </w:rPr>
                      </w:pPr>
                      <w:r w:rsidRPr="00846ADE">
                        <w:rPr>
                          <w:b/>
                          <w:bCs/>
                          <w:color w:val="000000" w:themeColor="text1"/>
                          <w:u w:val="single"/>
                        </w:rPr>
                        <w:t>Agreement</w:t>
                      </w:r>
                      <w:r>
                        <w:rPr>
                          <w:b/>
                          <w:bCs/>
                          <w:color w:val="000000" w:themeColor="text1"/>
                          <w:u w:val="single"/>
                        </w:rPr>
                        <w:t xml:space="preserve"> in RAN4#112</w:t>
                      </w:r>
                      <w:r w:rsidR="00522950">
                        <w:rPr>
                          <w:b/>
                          <w:bCs/>
                          <w:color w:val="000000" w:themeColor="text1"/>
                          <w:u w:val="single"/>
                        </w:rPr>
                        <w:t>bis</w:t>
                      </w:r>
                    </w:p>
                    <w:tbl>
                      <w:tblPr>
                        <w:tblStyle w:val="TableGrid"/>
                        <w:tblW w:w="7792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263"/>
                        <w:gridCol w:w="1843"/>
                        <w:gridCol w:w="1843"/>
                        <w:gridCol w:w="1843"/>
                      </w:tblGrid>
                      <w:tr w:rsidR="00522950" w:rsidRPr="00D73CD3" w14:paraId="3DD66683" w14:textId="77777777" w:rsidTr="00B20B6C">
                        <w:trPr>
                          <w:trHeight w:val="368"/>
                        </w:trPr>
                        <w:tc>
                          <w:tcPr>
                            <w:tcW w:w="2263" w:type="dxa"/>
                            <w:vMerge w:val="restart"/>
                          </w:tcPr>
                          <w:p w14:paraId="0B39C663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rFonts w:hint="eastAsia"/>
                                <w:b/>
                                <w:bCs/>
                              </w:rPr>
                              <w:t>A</w:t>
                            </w:r>
                            <w:r w:rsidRPr="00D73CD3">
                              <w:rPr>
                                <w:b/>
                                <w:bCs/>
                              </w:rPr>
                              <w:t>-</w:t>
                            </w:r>
                            <w:r w:rsidRPr="00D73CD3">
                              <w:rPr>
                                <w:rFonts w:hint="eastAsia"/>
                                <w:b/>
                                <w:bCs/>
                              </w:rPr>
                              <w:t xml:space="preserve">IoT </w:t>
                            </w:r>
                            <w:r w:rsidRPr="00D73CD3">
                              <w:rPr>
                                <w:b/>
                                <w:bCs/>
                              </w:rPr>
                              <w:t xml:space="preserve">device- </w:t>
                            </w:r>
                            <w:r w:rsidRPr="00D73CD3">
                              <w:rPr>
                                <w:rFonts w:eastAsia="SimSun"/>
                                <w:b/>
                                <w:bCs/>
                                <w:lang w:val="en-US" w:eastAsia="zh-CN"/>
                              </w:rPr>
                              <w:t xml:space="preserve">RX </w:t>
                            </w:r>
                            <w:r w:rsidRPr="00D73CD3">
                              <w:rPr>
                                <w:b/>
                                <w:bCs/>
                              </w:rPr>
                              <w:t>Requirement</w:t>
                            </w:r>
                          </w:p>
                        </w:tc>
                        <w:tc>
                          <w:tcPr>
                            <w:tcW w:w="5529" w:type="dxa"/>
                            <w:gridSpan w:val="3"/>
                          </w:tcPr>
                          <w:p w14:paraId="427C83BB" w14:textId="77777777" w:rsidR="00522950" w:rsidRPr="00D73CD3" w:rsidRDefault="00522950" w:rsidP="0052295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b/>
                                <w:bCs/>
                              </w:rPr>
                              <w:t>P</w:t>
                            </w:r>
                            <w:r w:rsidRPr="00D73CD3">
                              <w:rPr>
                                <w:rFonts w:hint="eastAsia"/>
                                <w:b/>
                                <w:bCs/>
                              </w:rPr>
                              <w:t>otentially needed or not</w:t>
                            </w:r>
                          </w:p>
                        </w:tc>
                      </w:tr>
                      <w:tr w:rsidR="00522950" w:rsidRPr="00D73CD3" w14:paraId="3E069BC3" w14:textId="77777777" w:rsidTr="00B20B6C">
                        <w:trPr>
                          <w:trHeight w:val="387"/>
                        </w:trPr>
                        <w:tc>
                          <w:tcPr>
                            <w:tcW w:w="2263" w:type="dxa"/>
                            <w:vMerge/>
                          </w:tcPr>
                          <w:p w14:paraId="652797AA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14:paraId="3AF23A10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rFonts w:hint="eastAsia"/>
                                <w:b/>
                                <w:lang w:eastAsia="zh-CN"/>
                              </w:rPr>
                              <w:t>D</w:t>
                            </w:r>
                            <w:r w:rsidRPr="00D73CD3">
                              <w:rPr>
                                <w:b/>
                                <w:lang w:eastAsia="zh-CN"/>
                              </w:rPr>
                              <w:t>evice 1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79AA4177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rFonts w:hint="eastAsia"/>
                                <w:b/>
                                <w:lang w:eastAsia="zh-CN"/>
                              </w:rPr>
                              <w:t>D</w:t>
                            </w:r>
                            <w:r w:rsidRPr="00D73CD3">
                              <w:rPr>
                                <w:b/>
                                <w:lang w:eastAsia="zh-CN"/>
                              </w:rPr>
                              <w:t>evice 2a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139E6147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rFonts w:hint="eastAsia"/>
                                <w:b/>
                                <w:lang w:eastAsia="zh-CN"/>
                              </w:rPr>
                              <w:t>D</w:t>
                            </w:r>
                            <w:r w:rsidRPr="00D73CD3">
                              <w:rPr>
                                <w:b/>
                                <w:lang w:eastAsia="zh-CN"/>
                              </w:rPr>
                              <w:t>evice 2b</w:t>
                            </w:r>
                          </w:p>
                        </w:tc>
                      </w:tr>
                      <w:tr w:rsidR="00522950" w:rsidRPr="00D73CD3" w14:paraId="322E079B" w14:textId="77777777" w:rsidTr="00B20B6C">
                        <w:trPr>
                          <w:trHeight w:val="420"/>
                        </w:trPr>
                        <w:tc>
                          <w:tcPr>
                            <w:tcW w:w="2263" w:type="dxa"/>
                          </w:tcPr>
                          <w:p w14:paraId="1E925FCF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Reference sensitivity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7072451D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rFonts w:eastAsia="SimSun" w:hint="eastAsia"/>
                                <w:lang w:val="en-US" w:eastAsia="zh-CN"/>
                              </w:rPr>
                              <w:t>YES</w:t>
                            </w:r>
                            <w:r w:rsidRPr="00D73CD3">
                              <w:rPr>
                                <w:lang w:eastAsia="zh-CN"/>
                              </w:rPr>
                              <w:t>, as RAN4#112 agreed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6AD25D39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YES</w:t>
                            </w:r>
                            <w:r w:rsidRPr="00D73CD3">
                              <w:rPr>
                                <w:lang w:eastAsia="zh-CN"/>
                              </w:rPr>
                              <w:t>, as RAN4#112 agreed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234F3EEE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YES</w:t>
                            </w:r>
                            <w:r w:rsidRPr="00D73CD3">
                              <w:rPr>
                                <w:lang w:eastAsia="zh-CN"/>
                              </w:rPr>
                              <w:t>, as RAN4#112 agreed</w:t>
                            </w:r>
                          </w:p>
                        </w:tc>
                      </w:tr>
                      <w:tr w:rsidR="00522950" w:rsidRPr="00D73CD3" w14:paraId="0080A1BD" w14:textId="77777777" w:rsidTr="00B20B6C">
                        <w:trPr>
                          <w:trHeight w:val="398"/>
                        </w:trPr>
                        <w:tc>
                          <w:tcPr>
                            <w:tcW w:w="2263" w:type="dxa"/>
                          </w:tcPr>
                          <w:p w14:paraId="2AE6824D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rFonts w:eastAsia="SimSun" w:hint="eastAsia"/>
                                <w:lang w:val="en-US" w:eastAsia="zh-CN"/>
                              </w:rPr>
                              <w:t>Maximum input power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68219844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6BDB4FCD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57916947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TBD</w:t>
                            </w:r>
                          </w:p>
                        </w:tc>
                      </w:tr>
                      <w:tr w:rsidR="00522950" w:rsidRPr="00D73CD3" w14:paraId="7B47A35F" w14:textId="77777777" w:rsidTr="00B20B6C">
                        <w:trPr>
                          <w:trHeight w:val="458"/>
                        </w:trPr>
                        <w:tc>
                          <w:tcPr>
                            <w:tcW w:w="2263" w:type="dxa"/>
                          </w:tcPr>
                          <w:p w14:paraId="61C97413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rFonts w:eastAsia="SimSun" w:hint="eastAsia"/>
                                <w:lang w:val="en-US" w:eastAsia="zh-CN"/>
                              </w:rPr>
                              <w:t>ACS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0876E163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53B141CB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5235F6BD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Depend on co-existence study</w:t>
                            </w:r>
                          </w:p>
                        </w:tc>
                      </w:tr>
                      <w:tr w:rsidR="00522950" w:rsidRPr="00D73CD3" w14:paraId="168492DA" w14:textId="77777777" w:rsidTr="00B20B6C">
                        <w:trPr>
                          <w:trHeight w:val="387"/>
                        </w:trPr>
                        <w:tc>
                          <w:tcPr>
                            <w:tcW w:w="2263" w:type="dxa"/>
                          </w:tcPr>
                          <w:p w14:paraId="0653773D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rFonts w:eastAsia="SimSun" w:hint="eastAsia"/>
                                <w:lang w:val="en-US" w:eastAsia="zh-CN"/>
                              </w:rPr>
                              <w:t>ACSC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4B121F39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1144B32A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139A037D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</w:t>
                            </w:r>
                          </w:p>
                        </w:tc>
                      </w:tr>
                      <w:tr w:rsidR="00522950" w:rsidRPr="00D73CD3" w14:paraId="7550A6C0" w14:textId="77777777" w:rsidTr="00B20B6C">
                        <w:trPr>
                          <w:trHeight w:val="431"/>
                        </w:trPr>
                        <w:tc>
                          <w:tcPr>
                            <w:tcW w:w="2263" w:type="dxa"/>
                          </w:tcPr>
                          <w:p w14:paraId="770270C3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rFonts w:eastAsia="SimSun"/>
                                <w:lang w:val="en-US" w:eastAsia="zh-CN"/>
                              </w:rPr>
                              <w:t>I</w:t>
                            </w:r>
                            <w:r w:rsidRPr="00D73CD3">
                              <w:rPr>
                                <w:rFonts w:eastAsia="SimSun" w:hint="eastAsia"/>
                                <w:lang w:val="en-US" w:eastAsia="zh-CN"/>
                              </w:rPr>
                              <w:t>n</w:t>
                            </w:r>
                            <w:r w:rsidRPr="00D73CD3">
                              <w:rPr>
                                <w:rFonts w:eastAsia="SimSun"/>
                                <w:lang w:val="en-US" w:eastAsia="zh-CN"/>
                              </w:rPr>
                              <w:t>-</w:t>
                            </w:r>
                            <w:r w:rsidRPr="00D73CD3">
                              <w:rPr>
                                <w:rFonts w:eastAsia="SimSun" w:hint="eastAsia"/>
                                <w:lang w:val="en-US" w:eastAsia="zh-CN"/>
                              </w:rPr>
                              <w:t>band</w:t>
                            </w:r>
                            <w:r w:rsidRPr="00D73CD3">
                              <w:rPr>
                                <w:rFonts w:eastAsia="SimSun"/>
                                <w:lang w:val="en-US" w:eastAsia="zh-CN"/>
                              </w:rPr>
                              <w:t xml:space="preserve"> blocking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33ACD231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08086444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44FB3C9A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TBD</w:t>
                            </w:r>
                          </w:p>
                        </w:tc>
                      </w:tr>
                      <w:tr w:rsidR="00522950" w:rsidRPr="00D73CD3" w14:paraId="3BAF2DED" w14:textId="77777777" w:rsidTr="00B20B6C">
                        <w:trPr>
                          <w:trHeight w:val="408"/>
                        </w:trPr>
                        <w:tc>
                          <w:tcPr>
                            <w:tcW w:w="2263" w:type="dxa"/>
                          </w:tcPr>
                          <w:p w14:paraId="321A068B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rFonts w:eastAsia="SimSun"/>
                                <w:lang w:val="en-US" w:eastAsia="zh-CN"/>
                              </w:rPr>
                              <w:t>Out-of-band blocking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2B79C077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78D95105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44062B12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TBD</w:t>
                            </w:r>
                          </w:p>
                        </w:tc>
                      </w:tr>
                      <w:tr w:rsidR="00522950" w:rsidRPr="00D73CD3" w14:paraId="7CEAFC5D" w14:textId="77777777" w:rsidTr="00B20B6C">
                        <w:trPr>
                          <w:trHeight w:val="408"/>
                        </w:trPr>
                        <w:tc>
                          <w:tcPr>
                            <w:tcW w:w="2263" w:type="dxa"/>
                          </w:tcPr>
                          <w:p w14:paraId="4A81B583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rFonts w:eastAsia="SimSun" w:hint="eastAsia"/>
                                <w:lang w:val="en-US" w:eastAsia="zh-CN"/>
                              </w:rPr>
                              <w:t>R</w:t>
                            </w:r>
                            <w:r w:rsidRPr="00D73CD3">
                              <w:rPr>
                                <w:rFonts w:eastAsia="SimSun"/>
                                <w:lang w:val="en-US" w:eastAsia="zh-CN"/>
                              </w:rPr>
                              <w:t>eceiver intermodulation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6D1D4950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17928364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6AC75A95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TBD</w:t>
                            </w:r>
                          </w:p>
                        </w:tc>
                      </w:tr>
                      <w:tr w:rsidR="00522950" w:rsidRPr="00D73CD3" w14:paraId="71CA7A14" w14:textId="77777777" w:rsidTr="00B20B6C">
                        <w:trPr>
                          <w:trHeight w:val="374"/>
                        </w:trPr>
                        <w:tc>
                          <w:tcPr>
                            <w:tcW w:w="2263" w:type="dxa"/>
                          </w:tcPr>
                          <w:p w14:paraId="5DE06DE6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rFonts w:eastAsia="SimSun" w:hint="eastAsia"/>
                                <w:lang w:val="en-US" w:eastAsia="zh-CN"/>
                              </w:rPr>
                              <w:t>Rx spurious emission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05E502F9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3DAFCBF2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1C2FD351" w14:textId="77777777" w:rsidR="00522950" w:rsidRPr="00D73CD3" w:rsidRDefault="00522950" w:rsidP="00522950">
                            <w:p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TBD</w:t>
                            </w:r>
                          </w:p>
                        </w:tc>
                      </w:tr>
                      <w:tr w:rsidR="00522950" w:rsidRPr="00D73CD3" w14:paraId="297D8DBA" w14:textId="77777777" w:rsidTr="00B20B6C">
                        <w:trPr>
                          <w:trHeight w:val="374"/>
                        </w:trPr>
                        <w:tc>
                          <w:tcPr>
                            <w:tcW w:w="2263" w:type="dxa"/>
                          </w:tcPr>
                          <w:p w14:paraId="7FBA3F2F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rFonts w:hint="eastAsia"/>
                                <w:lang w:eastAsia="en-GB"/>
                              </w:rPr>
                              <w:t>Spurious response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2716D9E6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rFonts w:eastAsia="SimSun"/>
                                <w:lang w:val="en-US" w:eastAsia="zh-CN"/>
                              </w:rPr>
                              <w:t>NO, as RAN4#112 agreed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32B20EB8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NO, as RAN4#112 agreed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73EB6B3A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NO, as RAN4#112 agreed</w:t>
                            </w:r>
                          </w:p>
                        </w:tc>
                      </w:tr>
                      <w:tr w:rsidR="00522950" w:rsidRPr="00D73CD3" w14:paraId="3B30C24E" w14:textId="77777777" w:rsidTr="00B20B6C">
                        <w:trPr>
                          <w:trHeight w:val="374"/>
                        </w:trPr>
                        <w:tc>
                          <w:tcPr>
                            <w:tcW w:w="2263" w:type="dxa"/>
                          </w:tcPr>
                          <w:p w14:paraId="50B2E393" w14:textId="77777777" w:rsidR="00522950" w:rsidRPr="00D73CD3" w:rsidRDefault="00522950" w:rsidP="00522950">
                            <w:pPr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Interference rejection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79D1516B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6E2D7FF6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6292F794" w14:textId="77777777" w:rsidR="00522950" w:rsidRPr="00D73CD3" w:rsidRDefault="00522950" w:rsidP="00522950">
                            <w:pPr>
                              <w:rPr>
                                <w:lang w:val="en-US" w:eastAsia="zh-CN"/>
                              </w:rPr>
                            </w:pPr>
                            <w:r w:rsidRPr="00D73CD3">
                              <w:rPr>
                                <w:lang w:val="en-US" w:eastAsia="zh-CN"/>
                              </w:rPr>
                              <w:t>TBD</w:t>
                            </w:r>
                          </w:p>
                        </w:tc>
                      </w:tr>
                    </w:tbl>
                    <w:p w14:paraId="76ED5DF0" w14:textId="77777777" w:rsidR="00522950" w:rsidRPr="00522950" w:rsidRDefault="00522950" w:rsidP="00D46151">
                      <w:pPr>
                        <w:rPr>
                          <w:b/>
                          <w:bCs/>
                          <w:color w:val="000000" w:themeColor="text1"/>
                          <w:u w:val="singl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5D14C04" w14:textId="1173CFE4" w:rsidR="00892E65" w:rsidRDefault="00233B58" w:rsidP="000F555C">
      <w:pPr>
        <w:rPr>
          <w:lang w:val="en-US"/>
        </w:rPr>
      </w:pPr>
      <w:r>
        <w:rPr>
          <w:lang w:val="en-US"/>
        </w:rPr>
        <w:t>In a factory or a warehouse, the location of a device could be close to the reader installed on the ceiling. For a portable reader such as an intermediate UE, it could also get very close to a device.</w:t>
      </w:r>
      <w:r w:rsidR="00353CAD">
        <w:rPr>
          <w:lang w:val="en-US"/>
        </w:rPr>
        <w:t xml:space="preserve"> It’s important to ensure that the device can function properly at close distance, in other words, with large input power.</w:t>
      </w:r>
    </w:p>
    <w:p w14:paraId="4C9564DD" w14:textId="055AD702" w:rsidR="00685700" w:rsidRDefault="00685700" w:rsidP="00685700">
      <w:r w:rsidRPr="00A108ED">
        <w:t xml:space="preserve">For </w:t>
      </w:r>
      <w:r>
        <w:t>UHF RFIDs, similar RF requirements are defined in ISO/IEC 18046-3 [</w:t>
      </w:r>
      <w:r w:rsidR="00A0543F">
        <w:t>3</w:t>
      </w:r>
      <w:r>
        <w:t xml:space="preserve">], such as: maximum operating power of tag, survival electromagnetic power of tag. </w:t>
      </w:r>
    </w:p>
    <w:p w14:paraId="018C0860" w14:textId="1B8E3748" w:rsidR="007B0137" w:rsidRDefault="007B0137" w:rsidP="007B0137">
      <w:pPr>
        <w:spacing w:after="0"/>
      </w:pPr>
      <w:r>
        <w:lastRenderedPageBreak/>
        <w:t xml:space="preserve">By definition, the blocking characteristic is a measure of the receiver's ability to receive a wanted signal at its assigned channel frequency in the presence of an unwanted interferer on frequencies other than those of the spurious response or the adjacent channels. For a NR receiver, it’s expected that </w:t>
      </w:r>
      <w:r w:rsidR="005C4BA5">
        <w:t xml:space="preserve">the NR receiver has a BPF to attenuate the </w:t>
      </w:r>
      <w:r w:rsidR="004125F3">
        <w:t>out-of-band blocker, and has multi-stage amplification, LPF and AGC to handle in-band blocker.</w:t>
      </w:r>
    </w:p>
    <w:p w14:paraId="39EB946E" w14:textId="1DAA208C" w:rsidR="004125F3" w:rsidRDefault="004125F3" w:rsidP="007B0137">
      <w:pPr>
        <w:spacing w:after="0"/>
      </w:pPr>
    </w:p>
    <w:p w14:paraId="22AF5382" w14:textId="0A45D0C5" w:rsidR="004125F3" w:rsidRDefault="004125F3" w:rsidP="007B0137">
      <w:pPr>
        <w:spacing w:after="0"/>
      </w:pPr>
      <w:r>
        <w:t xml:space="preserve">By contrast, an </w:t>
      </w:r>
      <w:proofErr w:type="spellStart"/>
      <w:r>
        <w:t>AIoT</w:t>
      </w:r>
      <w:proofErr w:type="spellEnd"/>
      <w:r>
        <w:t xml:space="preserve"> device has much simpler receiver. It might rely on the matching network to achieve coarse frequency selectivity, and the RF-ED would simply convert all received RF signals to the baseband. Apart from the simple LPF</w:t>
      </w:r>
      <w:r w:rsidR="00A0543F">
        <w:t xml:space="preserve"> (and maybe RF BPF for device 2a)</w:t>
      </w:r>
      <w:r>
        <w:t xml:space="preserve">, there’s not much the device can do to suppress the interference. As long as the blocking interference is temporary, it’s not a big issue for the </w:t>
      </w:r>
      <w:proofErr w:type="spellStart"/>
      <w:r>
        <w:t>AIoT</w:t>
      </w:r>
      <w:proofErr w:type="spellEnd"/>
      <w:r>
        <w:t xml:space="preserve"> system.</w:t>
      </w:r>
    </w:p>
    <w:p w14:paraId="6920C620" w14:textId="77777777" w:rsidR="007B0137" w:rsidRDefault="007B0137" w:rsidP="007B0137">
      <w:pPr>
        <w:spacing w:after="0"/>
      </w:pPr>
    </w:p>
    <w:p w14:paraId="60DD0CFF" w14:textId="27467B26" w:rsidR="007B0137" w:rsidRDefault="004125F3" w:rsidP="00685700">
      <w:r>
        <w:t>Moreover, i</w:t>
      </w:r>
      <w:r w:rsidR="007B0137">
        <w:t xml:space="preserve">t’s not expected that an </w:t>
      </w:r>
      <w:proofErr w:type="spellStart"/>
      <w:r w:rsidR="007B0137">
        <w:t>AIoT</w:t>
      </w:r>
      <w:proofErr w:type="spellEnd"/>
      <w:r w:rsidR="007B0137">
        <w:t xml:space="preserve"> system from another operator will be deployed on </w:t>
      </w:r>
      <w:r w:rsidR="00F92BEE">
        <w:t>the</w:t>
      </w:r>
      <w:r w:rsidR="007B0137">
        <w:t xml:space="preserve"> adjacent channel</w:t>
      </w:r>
      <w:r w:rsidR="00F92BEE">
        <w:t>s</w:t>
      </w:r>
      <w:r w:rsidR="007B0137">
        <w:t>. Hence, ACS requirement is not needed</w:t>
      </w:r>
      <w:r w:rsidR="00F92BEE">
        <w:t>, either</w:t>
      </w:r>
      <w:r w:rsidR="007B0137">
        <w:t>.</w:t>
      </w:r>
      <w:r w:rsidR="0050470E">
        <w:t xml:space="preserve"> However, it’s expected that the </w:t>
      </w:r>
      <w:proofErr w:type="spellStart"/>
      <w:r w:rsidR="0050470E">
        <w:t>AIoT</w:t>
      </w:r>
      <w:proofErr w:type="spellEnd"/>
      <w:r w:rsidR="0050470E">
        <w:t xml:space="preserve"> system will be deployed within an NR channel from the same operator. The </w:t>
      </w:r>
      <w:proofErr w:type="spellStart"/>
      <w:r w:rsidR="0050470E">
        <w:t>AIoT</w:t>
      </w:r>
      <w:proofErr w:type="spellEnd"/>
      <w:r w:rsidR="0050470E">
        <w:t xml:space="preserve"> device should be able to receive in the presence of a wideband NR interferer. Additionally, the device might also suffer from CW interference from a nearby reader/CW node, if it’s not synchronised with the serving reader.</w:t>
      </w:r>
    </w:p>
    <w:p w14:paraId="47540DC7" w14:textId="1963F922" w:rsidR="00AD2E2A" w:rsidRDefault="00AD2E2A" w:rsidP="00AD2E2A">
      <w:r>
        <w:t>By definition, the spurious emissions power is the power of emissions generated or amplified in a receiver that appear at the antenna connector. For RF-ED based receivers, there’s no LO for receiving. An LNA might be present for device 2a/b, but the gain would be much smaller than that for an NR receiver. Hence, Rx spurious emission requirement is unnecessary.</w:t>
      </w:r>
    </w:p>
    <w:p w14:paraId="55EF352C" w14:textId="7EA15C23" w:rsidR="0050470E" w:rsidRDefault="0050470E" w:rsidP="00685700">
      <w:r>
        <w:t>In summary, we propose that:</w:t>
      </w:r>
    </w:p>
    <w:p w14:paraId="2620045B" w14:textId="0E24B179" w:rsidR="0050470E" w:rsidRPr="001E7CA1" w:rsidRDefault="0050470E" w:rsidP="00685700">
      <w:pPr>
        <w:rPr>
          <w:b/>
        </w:rPr>
      </w:pPr>
      <w:r w:rsidRPr="001E7CA1">
        <w:rPr>
          <w:b/>
        </w:rPr>
        <w:t xml:space="preserve">Proposal </w:t>
      </w:r>
      <w:r w:rsidR="00F636D3">
        <w:rPr>
          <w:b/>
        </w:rPr>
        <w:t>1</w:t>
      </w:r>
      <w:r w:rsidRPr="001E7CA1">
        <w:rPr>
          <w:b/>
        </w:rPr>
        <w:t xml:space="preserve">: Considering the simple receiver architecture for the </w:t>
      </w:r>
      <w:proofErr w:type="spellStart"/>
      <w:r w:rsidRPr="001E7CA1">
        <w:rPr>
          <w:b/>
        </w:rPr>
        <w:t>AIoT</w:t>
      </w:r>
      <w:proofErr w:type="spellEnd"/>
      <w:r w:rsidRPr="001E7CA1">
        <w:rPr>
          <w:b/>
        </w:rPr>
        <w:t xml:space="preserve"> device</w:t>
      </w:r>
      <w:r w:rsidR="003F5D08">
        <w:rPr>
          <w:b/>
        </w:rPr>
        <w:t>s</w:t>
      </w:r>
      <w:r w:rsidRPr="001E7CA1">
        <w:rPr>
          <w:b/>
        </w:rPr>
        <w:t>, we recommend: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85"/>
        <w:gridCol w:w="3986"/>
      </w:tblGrid>
      <w:tr w:rsidR="0050470E" w:rsidRPr="00734BE6" w14:paraId="44212144" w14:textId="77777777" w:rsidTr="007879BA">
        <w:trPr>
          <w:trHeight w:val="408"/>
          <w:jc w:val="center"/>
        </w:trPr>
        <w:tc>
          <w:tcPr>
            <w:tcW w:w="3985" w:type="dxa"/>
          </w:tcPr>
          <w:p w14:paraId="0541F1AA" w14:textId="0FCF8A79" w:rsidR="0050470E" w:rsidRPr="00734BE6" w:rsidRDefault="001E7CA1" w:rsidP="007879BA">
            <w:pPr>
              <w:rPr>
                <w:b/>
              </w:rPr>
            </w:pPr>
            <w:r>
              <w:rPr>
                <w:b/>
              </w:rPr>
              <w:t>Maximum input power</w:t>
            </w:r>
          </w:p>
        </w:tc>
        <w:tc>
          <w:tcPr>
            <w:tcW w:w="3986" w:type="dxa"/>
          </w:tcPr>
          <w:p w14:paraId="4DE0CCE4" w14:textId="3118C614" w:rsidR="0050470E" w:rsidRPr="00734BE6" w:rsidRDefault="0050470E" w:rsidP="007879BA">
            <w:pPr>
              <w:rPr>
                <w:b/>
              </w:rPr>
            </w:pPr>
            <w:r w:rsidRPr="00734BE6">
              <w:rPr>
                <w:b/>
              </w:rPr>
              <w:t>potentially needed</w:t>
            </w:r>
          </w:p>
        </w:tc>
      </w:tr>
      <w:tr w:rsidR="0050470E" w:rsidRPr="00734BE6" w14:paraId="3B6B8241" w14:textId="77777777" w:rsidTr="007879BA">
        <w:trPr>
          <w:trHeight w:val="416"/>
          <w:jc w:val="center"/>
        </w:trPr>
        <w:tc>
          <w:tcPr>
            <w:tcW w:w="3985" w:type="dxa"/>
          </w:tcPr>
          <w:p w14:paraId="460610C2" w14:textId="208CCF81" w:rsidR="0050470E" w:rsidRPr="00734BE6" w:rsidRDefault="001E7CA1" w:rsidP="007879BA">
            <w:pPr>
              <w:rPr>
                <w:b/>
              </w:rPr>
            </w:pPr>
            <w:r>
              <w:rPr>
                <w:b/>
              </w:rPr>
              <w:t>ACS</w:t>
            </w:r>
          </w:p>
        </w:tc>
        <w:tc>
          <w:tcPr>
            <w:tcW w:w="3986" w:type="dxa"/>
            <w:vMerge w:val="restart"/>
          </w:tcPr>
          <w:p w14:paraId="71BDC142" w14:textId="74379093" w:rsidR="0050470E" w:rsidRPr="00734BE6" w:rsidRDefault="0050470E" w:rsidP="007879BA">
            <w:pPr>
              <w:rPr>
                <w:b/>
              </w:rPr>
            </w:pPr>
            <w:r w:rsidRPr="00734BE6">
              <w:rPr>
                <w:b/>
              </w:rPr>
              <w:t>not needed</w:t>
            </w:r>
          </w:p>
          <w:p w14:paraId="17ABF891" w14:textId="1E73B32D" w:rsidR="0050470E" w:rsidRPr="00734BE6" w:rsidRDefault="0050470E" w:rsidP="007879BA">
            <w:pPr>
              <w:rPr>
                <w:b/>
              </w:rPr>
            </w:pPr>
          </w:p>
        </w:tc>
      </w:tr>
      <w:tr w:rsidR="001E7CA1" w:rsidRPr="00734BE6" w14:paraId="61F25431" w14:textId="77777777" w:rsidTr="007879BA">
        <w:trPr>
          <w:trHeight w:val="416"/>
          <w:jc w:val="center"/>
        </w:trPr>
        <w:tc>
          <w:tcPr>
            <w:tcW w:w="3985" w:type="dxa"/>
          </w:tcPr>
          <w:p w14:paraId="2E8AFF75" w14:textId="4510DCCC" w:rsidR="001E7CA1" w:rsidRPr="00734BE6" w:rsidRDefault="001E7CA1" w:rsidP="007879BA">
            <w:pPr>
              <w:rPr>
                <w:b/>
              </w:rPr>
            </w:pPr>
            <w:r>
              <w:rPr>
                <w:b/>
              </w:rPr>
              <w:t>In-band blocking</w:t>
            </w:r>
          </w:p>
        </w:tc>
        <w:tc>
          <w:tcPr>
            <w:tcW w:w="3986" w:type="dxa"/>
            <w:vMerge/>
          </w:tcPr>
          <w:p w14:paraId="25770472" w14:textId="77777777" w:rsidR="001E7CA1" w:rsidRPr="00734BE6" w:rsidRDefault="001E7CA1" w:rsidP="007879BA">
            <w:pPr>
              <w:rPr>
                <w:b/>
              </w:rPr>
            </w:pPr>
          </w:p>
        </w:tc>
      </w:tr>
      <w:tr w:rsidR="001E7CA1" w:rsidRPr="00734BE6" w14:paraId="0F5B1E06" w14:textId="77777777" w:rsidTr="007879BA">
        <w:trPr>
          <w:trHeight w:val="416"/>
          <w:jc w:val="center"/>
        </w:trPr>
        <w:tc>
          <w:tcPr>
            <w:tcW w:w="3985" w:type="dxa"/>
          </w:tcPr>
          <w:p w14:paraId="7E62C093" w14:textId="52FA8DF5" w:rsidR="001E7CA1" w:rsidRPr="00734BE6" w:rsidRDefault="001E7CA1" w:rsidP="007879BA">
            <w:pPr>
              <w:rPr>
                <w:b/>
              </w:rPr>
            </w:pPr>
            <w:r>
              <w:rPr>
                <w:b/>
              </w:rPr>
              <w:t>Out-of-band blocking</w:t>
            </w:r>
          </w:p>
        </w:tc>
        <w:tc>
          <w:tcPr>
            <w:tcW w:w="3986" w:type="dxa"/>
            <w:vMerge/>
          </w:tcPr>
          <w:p w14:paraId="2D82D611" w14:textId="77777777" w:rsidR="001E7CA1" w:rsidRPr="00734BE6" w:rsidRDefault="001E7CA1" w:rsidP="007879BA">
            <w:pPr>
              <w:rPr>
                <w:b/>
              </w:rPr>
            </w:pPr>
          </w:p>
        </w:tc>
      </w:tr>
      <w:tr w:rsidR="001E7CA1" w:rsidRPr="00734BE6" w14:paraId="41C42AE0" w14:textId="77777777" w:rsidTr="007879BA">
        <w:trPr>
          <w:trHeight w:val="416"/>
          <w:jc w:val="center"/>
        </w:trPr>
        <w:tc>
          <w:tcPr>
            <w:tcW w:w="3985" w:type="dxa"/>
          </w:tcPr>
          <w:p w14:paraId="31F83CCF" w14:textId="4C97A0A8" w:rsidR="001E7CA1" w:rsidRDefault="001E7CA1" w:rsidP="001E7CA1">
            <w:pPr>
              <w:rPr>
                <w:b/>
              </w:rPr>
            </w:pPr>
            <w:r>
              <w:rPr>
                <w:b/>
              </w:rPr>
              <w:t>Receiver intermodulation</w:t>
            </w:r>
          </w:p>
        </w:tc>
        <w:tc>
          <w:tcPr>
            <w:tcW w:w="3986" w:type="dxa"/>
            <w:vMerge/>
          </w:tcPr>
          <w:p w14:paraId="1B41AE30" w14:textId="77777777" w:rsidR="001E7CA1" w:rsidRPr="00734BE6" w:rsidRDefault="001E7CA1" w:rsidP="001E7CA1">
            <w:pPr>
              <w:rPr>
                <w:b/>
              </w:rPr>
            </w:pPr>
          </w:p>
        </w:tc>
      </w:tr>
      <w:tr w:rsidR="001E7CA1" w:rsidRPr="00734BE6" w14:paraId="3ABA07D2" w14:textId="77777777" w:rsidTr="007879BA">
        <w:trPr>
          <w:trHeight w:val="416"/>
          <w:jc w:val="center"/>
        </w:trPr>
        <w:tc>
          <w:tcPr>
            <w:tcW w:w="3985" w:type="dxa"/>
          </w:tcPr>
          <w:p w14:paraId="2670DE91" w14:textId="4E5ED652" w:rsidR="001E7CA1" w:rsidRPr="00734BE6" w:rsidRDefault="001E7CA1" w:rsidP="001E7CA1">
            <w:pPr>
              <w:rPr>
                <w:b/>
              </w:rPr>
            </w:pPr>
            <w:r>
              <w:rPr>
                <w:b/>
              </w:rPr>
              <w:t>Rx spurious emission</w:t>
            </w:r>
          </w:p>
        </w:tc>
        <w:tc>
          <w:tcPr>
            <w:tcW w:w="3986" w:type="dxa"/>
            <w:vMerge/>
          </w:tcPr>
          <w:p w14:paraId="53172A2E" w14:textId="77777777" w:rsidR="001E7CA1" w:rsidRPr="00734BE6" w:rsidRDefault="001E7CA1" w:rsidP="001E7CA1">
            <w:pPr>
              <w:rPr>
                <w:b/>
              </w:rPr>
            </w:pPr>
          </w:p>
        </w:tc>
      </w:tr>
    </w:tbl>
    <w:p w14:paraId="639FEFA6" w14:textId="77777777" w:rsidR="0050470E" w:rsidRDefault="0050470E" w:rsidP="00685700"/>
    <w:p w14:paraId="64861BAF" w14:textId="4B257A14" w:rsidR="001E7CA1" w:rsidRPr="001E7CA1" w:rsidRDefault="001E7CA1" w:rsidP="001E7CA1">
      <w:pPr>
        <w:rPr>
          <w:b/>
        </w:rPr>
      </w:pPr>
      <w:r w:rsidRPr="001E7CA1">
        <w:rPr>
          <w:b/>
        </w:rPr>
        <w:t xml:space="preserve">Proposal </w:t>
      </w:r>
      <w:r w:rsidR="00F636D3">
        <w:rPr>
          <w:b/>
        </w:rPr>
        <w:t>2</w:t>
      </w:r>
      <w:r w:rsidRPr="001E7CA1">
        <w:rPr>
          <w:b/>
        </w:rPr>
        <w:t xml:space="preserve">: Considering the </w:t>
      </w:r>
      <w:r>
        <w:rPr>
          <w:b/>
        </w:rPr>
        <w:t>potential deployment scenarios</w:t>
      </w:r>
      <w:r w:rsidRPr="001E7CA1">
        <w:rPr>
          <w:b/>
        </w:rPr>
        <w:t>, we recommend</w:t>
      </w:r>
      <w:r>
        <w:rPr>
          <w:b/>
        </w:rPr>
        <w:t xml:space="preserve"> to define </w:t>
      </w:r>
      <w:r w:rsidR="00C538C9">
        <w:rPr>
          <w:b/>
        </w:rPr>
        <w:t xml:space="preserve">a </w:t>
      </w:r>
      <w:r>
        <w:rPr>
          <w:b/>
        </w:rPr>
        <w:t>new requirement for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85"/>
        <w:gridCol w:w="3986"/>
      </w:tblGrid>
      <w:tr w:rsidR="001E7CA1" w:rsidRPr="00734BE6" w14:paraId="6240AFC2" w14:textId="77777777" w:rsidTr="007879BA">
        <w:trPr>
          <w:trHeight w:val="408"/>
          <w:jc w:val="center"/>
        </w:trPr>
        <w:tc>
          <w:tcPr>
            <w:tcW w:w="3985" w:type="dxa"/>
          </w:tcPr>
          <w:p w14:paraId="0C54E0B6" w14:textId="06F1C2C2" w:rsidR="001E7CA1" w:rsidRPr="00734BE6" w:rsidRDefault="001E7CA1" w:rsidP="007879BA">
            <w:pPr>
              <w:rPr>
                <w:b/>
              </w:rPr>
            </w:pPr>
            <w:r>
              <w:rPr>
                <w:b/>
              </w:rPr>
              <w:t>Interference rejection</w:t>
            </w:r>
          </w:p>
        </w:tc>
        <w:tc>
          <w:tcPr>
            <w:tcW w:w="3986" w:type="dxa"/>
          </w:tcPr>
          <w:p w14:paraId="427E7F79" w14:textId="18021430" w:rsidR="001E7CA1" w:rsidRDefault="001E7CA1" w:rsidP="007879BA">
            <w:pPr>
              <w:rPr>
                <w:b/>
              </w:rPr>
            </w:pPr>
            <w:r w:rsidRPr="00734BE6">
              <w:rPr>
                <w:b/>
              </w:rPr>
              <w:t>potentially needed</w:t>
            </w:r>
            <w:r>
              <w:rPr>
                <w:b/>
              </w:rPr>
              <w:t>.</w:t>
            </w:r>
          </w:p>
          <w:p w14:paraId="2F3D6B0D" w14:textId="67E54AEE" w:rsidR="001E7CA1" w:rsidRPr="00734BE6" w:rsidRDefault="001E7CA1" w:rsidP="007879BA">
            <w:pPr>
              <w:rPr>
                <w:b/>
              </w:rPr>
            </w:pPr>
            <w:r>
              <w:rPr>
                <w:b/>
              </w:rPr>
              <w:t>The interferer could be wide-band NR signal (e.g. in-band deployment) or CW signal</w:t>
            </w:r>
            <w:r w:rsidR="00B9334B">
              <w:rPr>
                <w:b/>
              </w:rPr>
              <w:t xml:space="preserve"> (e.g. from uns</w:t>
            </w:r>
            <w:r w:rsidR="00FC50E7">
              <w:rPr>
                <w:b/>
              </w:rPr>
              <w:t>ynchronised reader/CW node)</w:t>
            </w:r>
            <w:r>
              <w:rPr>
                <w:b/>
              </w:rPr>
              <w:t>.</w:t>
            </w:r>
          </w:p>
        </w:tc>
      </w:tr>
    </w:tbl>
    <w:p w14:paraId="69F2349C" w14:textId="32EA9901" w:rsidR="00685700" w:rsidRDefault="00685700" w:rsidP="00685700"/>
    <w:p w14:paraId="6CC5ECB7" w14:textId="4C2A7B0A" w:rsidR="0028268B" w:rsidRPr="009D30DA" w:rsidRDefault="0028268B" w:rsidP="0028268B">
      <w:pPr>
        <w:rPr>
          <w:b/>
          <w:lang w:val="en-US"/>
        </w:rPr>
      </w:pPr>
    </w:p>
    <w:p w14:paraId="00BA6C85" w14:textId="577B84DB" w:rsidR="00A108ED" w:rsidRDefault="00A108ED" w:rsidP="00A108ED">
      <w:pPr>
        <w:pStyle w:val="Heading3"/>
      </w:pPr>
      <w:r>
        <w:lastRenderedPageBreak/>
        <w:t>2.</w:t>
      </w:r>
      <w:r w:rsidR="004E6590">
        <w:t>2</w:t>
      </w:r>
      <w:r>
        <w:t xml:space="preserve"> </w:t>
      </w:r>
      <w:r w:rsidR="00A31C64">
        <w:t>Transmitter</w:t>
      </w:r>
    </w:p>
    <w:p w14:paraId="4871690A" w14:textId="743C755E" w:rsidR="0071646C" w:rsidRDefault="0071646C" w:rsidP="00A631E2">
      <w:r>
        <w:rPr>
          <w:noProof/>
        </w:rPr>
        <mc:AlternateContent>
          <mc:Choice Requires="wps">
            <w:drawing>
              <wp:inline distT="0" distB="0" distL="0" distR="0" wp14:anchorId="4E6F82F8" wp14:editId="25120E27">
                <wp:extent cx="6555036" cy="4098275"/>
                <wp:effectExtent l="38100" t="38100" r="113030" b="112395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5036" cy="409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AFB3CD1" w14:textId="75751C18" w:rsidR="0071646C" w:rsidRDefault="0071646C" w:rsidP="0071646C">
                            <w:pPr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</w:pPr>
                            <w:r w:rsidRPr="00846ADE"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 xml:space="preserve"> in RAN4#112</w:t>
                            </w:r>
                            <w:r w:rsidR="007F5466"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>bis</w:t>
                            </w:r>
                            <w:r w:rsidRPr="00846ADE"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>:</w:t>
                            </w:r>
                          </w:p>
                          <w:tbl>
                            <w:tblPr>
                              <w:tblStyle w:val="TableGrid"/>
                              <w:tblW w:w="993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62"/>
                              <w:gridCol w:w="1829"/>
                              <w:gridCol w:w="2165"/>
                              <w:gridCol w:w="2165"/>
                              <w:gridCol w:w="2314"/>
                            </w:tblGrid>
                            <w:tr w:rsidR="007F5466" w:rsidRPr="00D73CD3" w14:paraId="720F6D77" w14:textId="77777777" w:rsidTr="00B20B6C">
                              <w:trPr>
                                <w:trHeight w:val="414"/>
                              </w:trPr>
                              <w:tc>
                                <w:tcPr>
                                  <w:tcW w:w="1462" w:type="dxa"/>
                                  <w:vMerge w:val="restart"/>
                                  <w:vAlign w:val="center"/>
                                </w:tcPr>
                                <w:p w14:paraId="4A968C1F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73CD3">
                                    <w:rPr>
                                      <w:sz w:val="18"/>
                                      <w:szCs w:val="18"/>
                                    </w:rPr>
                                    <w:t>Transmit signal</w:t>
                                  </w:r>
                                  <w:r w:rsidRPr="00D73CD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D73CD3">
                                    <w:rPr>
                                      <w:sz w:val="18"/>
                                      <w:szCs w:val="18"/>
                                    </w:rPr>
                                    <w:t>quality</w:t>
                                  </w:r>
                                </w:p>
                              </w:tc>
                              <w:tc>
                                <w:tcPr>
                                  <w:tcW w:w="1828" w:type="dxa"/>
                                </w:tcPr>
                                <w:p w14:paraId="0C8A4FA4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73CD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Frequency error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311DF9E8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NO,</w:t>
                                  </w:r>
                                  <w:r w:rsidRPr="00D73CD3">
                                    <w:rPr>
                                      <w:lang w:eastAsia="zh-CN"/>
                                    </w:rPr>
                                    <w:t xml:space="preserve"> as RAN4#112 agreed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6608FD04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 w:rsidRPr="00D73CD3">
                                    <w:rPr>
                                      <w:lang w:eastAsia="zh-CN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2314" w:type="dxa"/>
                                </w:tcPr>
                                <w:p w14:paraId="01DF6417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YES,</w:t>
                                  </w:r>
                                  <w:r w:rsidRPr="00D73CD3">
                                    <w:rPr>
                                      <w:lang w:eastAsia="zh-CN"/>
                                    </w:rPr>
                                    <w:t xml:space="preserve"> as RAN4#112 agreed</w:t>
                                  </w:r>
                                </w:p>
                              </w:tc>
                            </w:tr>
                            <w:tr w:rsidR="007F5466" w:rsidRPr="00D73CD3" w14:paraId="08814AB8" w14:textId="77777777" w:rsidTr="00B20B6C">
                              <w:trPr>
                                <w:trHeight w:val="663"/>
                              </w:trPr>
                              <w:tc>
                                <w:tcPr>
                                  <w:tcW w:w="1462" w:type="dxa"/>
                                  <w:vMerge/>
                                </w:tcPr>
                                <w:p w14:paraId="54E76764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28" w:type="dxa"/>
                                </w:tcPr>
                                <w:p w14:paraId="4C764D28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D73CD3"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  <w:t>Modulation quality requirements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717ACB99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 w:rsidRPr="00D73CD3">
                                    <w:rPr>
                                      <w:lang w:eastAsia="zh-CN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0EE1A525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 w:rsidRPr="00D73CD3">
                                    <w:rPr>
                                      <w:lang w:eastAsia="zh-CN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2314" w:type="dxa"/>
                                </w:tcPr>
                                <w:p w14:paraId="018939F6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 w:rsidRPr="00D73CD3">
                                    <w:rPr>
                                      <w:lang w:eastAsia="zh-CN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  <w:tr w:rsidR="007F5466" w:rsidRPr="00D73CD3" w14:paraId="6A7A1F6B" w14:textId="77777777" w:rsidTr="00B20B6C">
                              <w:trPr>
                                <w:trHeight w:val="432"/>
                              </w:trPr>
                              <w:tc>
                                <w:tcPr>
                                  <w:tcW w:w="1462" w:type="dxa"/>
                                  <w:vMerge/>
                                </w:tcPr>
                                <w:p w14:paraId="631C18BC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28" w:type="dxa"/>
                                </w:tcPr>
                                <w:p w14:paraId="47EDC9DD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73CD3">
                                    <w:rPr>
                                      <w:sz w:val="18"/>
                                      <w:szCs w:val="18"/>
                                    </w:rPr>
                                    <w:t>In band emissions</w:t>
                                  </w:r>
                                  <w:r w:rsidRPr="00D73CD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0865F21D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NO,</w:t>
                                  </w:r>
                                  <w:r w:rsidRPr="00D73CD3">
                                    <w:rPr>
                                      <w:lang w:eastAsia="zh-CN"/>
                                    </w:rPr>
                                    <w:t xml:space="preserve"> as RAN4#112 agreed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4A05F94F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 w:rsidRPr="00D73CD3">
                                    <w:rPr>
                                      <w:lang w:eastAsia="zh-CN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2314" w:type="dxa"/>
                                </w:tcPr>
                                <w:p w14:paraId="623A1D12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TBD.</w:t>
                                  </w:r>
                                </w:p>
                              </w:tc>
                            </w:tr>
                            <w:tr w:rsidR="007F5466" w:rsidRPr="00D73CD3" w14:paraId="175F836B" w14:textId="77777777" w:rsidTr="00B20B6C">
                              <w:trPr>
                                <w:trHeight w:val="663"/>
                              </w:trPr>
                              <w:tc>
                                <w:tcPr>
                                  <w:tcW w:w="1462" w:type="dxa"/>
                                  <w:vMerge/>
                                </w:tcPr>
                                <w:p w14:paraId="6A142A94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28" w:type="dxa"/>
                                </w:tcPr>
                                <w:p w14:paraId="22B26063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73CD3">
                                    <w:rPr>
                                      <w:rFonts w:hint="eastAsia"/>
                                      <w:lang w:eastAsia="en-GB"/>
                                    </w:rPr>
                                    <w:t>Carrier leakage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302869AB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NO,</w:t>
                                  </w:r>
                                  <w:r w:rsidRPr="00D73CD3">
                                    <w:rPr>
                                      <w:lang w:eastAsia="zh-CN"/>
                                    </w:rPr>
                                    <w:t xml:space="preserve"> as RAN4#112 agreed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196A8556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 w:rsidRPr="00D73CD3">
                                    <w:rPr>
                                      <w:lang w:eastAsia="zh-CN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2314" w:type="dxa"/>
                                </w:tcPr>
                                <w:p w14:paraId="268A0145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YES,</w:t>
                                  </w:r>
                                  <w:r w:rsidRPr="00D73CD3">
                                    <w:rPr>
                                      <w:lang w:eastAsia="zh-CN"/>
                                    </w:rPr>
                                    <w:t xml:space="preserve"> as RAN4#112 agreed</w:t>
                                  </w:r>
                                </w:p>
                              </w:tc>
                            </w:tr>
                            <w:tr w:rsidR="007F5466" w:rsidRPr="00D73CD3" w14:paraId="61A62E39" w14:textId="77777777" w:rsidTr="00B20B6C">
                              <w:trPr>
                                <w:trHeight w:val="431"/>
                              </w:trPr>
                              <w:tc>
                                <w:tcPr>
                                  <w:tcW w:w="1462" w:type="dxa"/>
                                  <w:vMerge w:val="restart"/>
                                  <w:vAlign w:val="center"/>
                                </w:tcPr>
                                <w:p w14:paraId="4641610F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73CD3">
                                    <w:rPr>
                                      <w:sz w:val="18"/>
                                      <w:szCs w:val="18"/>
                                    </w:rPr>
                                    <w:t>Output RF spectrum emissions</w:t>
                                  </w:r>
                                </w:p>
                              </w:tc>
                              <w:tc>
                                <w:tcPr>
                                  <w:tcW w:w="1828" w:type="dxa"/>
                                </w:tcPr>
                                <w:p w14:paraId="55355756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73CD3">
                                    <w:rPr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D73CD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ccupied bandwidth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7A6464BE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7879B971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2314" w:type="dxa"/>
                                </w:tcPr>
                                <w:p w14:paraId="70CC1DF5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YES</w:t>
                                  </w:r>
                                </w:p>
                              </w:tc>
                            </w:tr>
                            <w:tr w:rsidR="007F5466" w:rsidRPr="00D73CD3" w14:paraId="45B57B42" w14:textId="77777777" w:rsidTr="00B20B6C">
                              <w:trPr>
                                <w:trHeight w:val="422"/>
                              </w:trPr>
                              <w:tc>
                                <w:tcPr>
                                  <w:tcW w:w="1462" w:type="dxa"/>
                                  <w:vMerge/>
                                </w:tcPr>
                                <w:p w14:paraId="3F48220A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28" w:type="dxa"/>
                                </w:tcPr>
                                <w:p w14:paraId="4D4EB199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73CD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SEM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5F001DDC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2286749D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2314" w:type="dxa"/>
                                </w:tcPr>
                                <w:p w14:paraId="1B346FE6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  <w:tr w:rsidR="007F5466" w:rsidRPr="00D73CD3" w14:paraId="011B1151" w14:textId="77777777" w:rsidTr="00B20B6C">
                              <w:trPr>
                                <w:trHeight w:val="414"/>
                              </w:trPr>
                              <w:tc>
                                <w:tcPr>
                                  <w:tcW w:w="1462" w:type="dxa"/>
                                  <w:vMerge/>
                                </w:tcPr>
                                <w:p w14:paraId="5E466F5D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28" w:type="dxa"/>
                                </w:tcPr>
                                <w:p w14:paraId="4F2B1B33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73CD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ACLR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43BF5A41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1EF64A94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2314" w:type="dxa"/>
                                </w:tcPr>
                                <w:p w14:paraId="6997D6DF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  <w:tr w:rsidR="007F5466" w:rsidRPr="00D73CD3" w14:paraId="750E6B99" w14:textId="77777777" w:rsidTr="00B20B6C">
                              <w:trPr>
                                <w:trHeight w:val="407"/>
                              </w:trPr>
                              <w:tc>
                                <w:tcPr>
                                  <w:tcW w:w="1462" w:type="dxa"/>
                                  <w:vMerge/>
                                </w:tcPr>
                                <w:p w14:paraId="0673FDE9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28" w:type="dxa"/>
                                </w:tcPr>
                                <w:p w14:paraId="2AE090F0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73CD3">
                                    <w:t>Spurious emissions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04251C7E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1EC2C509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2314" w:type="dxa"/>
                                </w:tcPr>
                                <w:p w14:paraId="310DAF64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lang w:eastAsia="en-GB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  <w:tr w:rsidR="007F5466" w:rsidRPr="00D73CD3" w14:paraId="2D16DC94" w14:textId="77777777" w:rsidTr="00B20B6C">
                              <w:trPr>
                                <w:trHeight w:val="243"/>
                              </w:trPr>
                              <w:tc>
                                <w:tcPr>
                                  <w:tcW w:w="3291" w:type="dxa"/>
                                  <w:gridSpan w:val="2"/>
                                </w:tcPr>
                                <w:p w14:paraId="4542D417" w14:textId="77777777" w:rsidR="007F5466" w:rsidRPr="00D73CD3" w:rsidRDefault="007F5466" w:rsidP="007F5466">
                                  <w:r w:rsidRPr="00D73CD3">
                                    <w:rPr>
                                      <w:lang w:eastAsia="en-GB"/>
                                    </w:rPr>
                                    <w:t>Unwanted emissions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2FCF5032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 w:rsidRPr="00D73CD3">
                                    <w:rPr>
                                      <w:lang w:eastAsia="zh-CN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3F445FD6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 w:rsidRPr="00D73CD3">
                                    <w:rPr>
                                      <w:lang w:eastAsia="zh-CN"/>
                                    </w:rPr>
                                    <w:t>TBD</w:t>
                                  </w:r>
                                </w:p>
                              </w:tc>
                              <w:tc>
                                <w:tcPr>
                                  <w:tcW w:w="2314" w:type="dxa"/>
                                  <w:vAlign w:val="center"/>
                                </w:tcPr>
                                <w:p w14:paraId="3D1D6E22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en-GB"/>
                                    </w:rPr>
                                  </w:pPr>
                                  <w:r w:rsidRPr="00D73CD3">
                                    <w:rPr>
                                      <w:rFonts w:hint="eastAsia"/>
                                      <w:lang w:eastAsia="zh-CN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  <w:tr w:rsidR="007F5466" w:rsidRPr="00D73CD3" w14:paraId="5A7863DE" w14:textId="77777777" w:rsidTr="00B20B6C">
                              <w:trPr>
                                <w:trHeight w:val="234"/>
                              </w:trPr>
                              <w:tc>
                                <w:tcPr>
                                  <w:tcW w:w="3291" w:type="dxa"/>
                                  <w:gridSpan w:val="2"/>
                                </w:tcPr>
                                <w:p w14:paraId="6118E584" w14:textId="77777777" w:rsidR="007F5466" w:rsidRPr="00D73CD3" w:rsidRDefault="007F5466" w:rsidP="007F546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73CD3">
                                    <w:t>Transmit intermodulation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1329EB4C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 w:rsidRPr="00D73CD3">
                                    <w:rPr>
                                      <w:lang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2165" w:type="dxa"/>
                                </w:tcPr>
                                <w:p w14:paraId="4A347D21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 w:rsidRPr="00D73CD3">
                                    <w:rPr>
                                      <w:lang w:eastAsia="zh-CN"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2314" w:type="dxa"/>
                                  <w:vAlign w:val="center"/>
                                </w:tcPr>
                                <w:p w14:paraId="5AB12F82" w14:textId="77777777" w:rsidR="007F5466" w:rsidRPr="00D73CD3" w:rsidRDefault="007F5466" w:rsidP="007F5466">
                                  <w:pPr>
                                    <w:widowControl w:val="0"/>
                                    <w:spacing w:before="80" w:after="0" w:line="360" w:lineRule="auto"/>
                                    <w:jc w:val="both"/>
                                    <w:rPr>
                                      <w:lang w:eastAsia="zh-CN"/>
                                    </w:rPr>
                                  </w:pPr>
                                  <w:r w:rsidRPr="00D73CD3">
                                    <w:rPr>
                                      <w:rFonts w:hint="eastAsia"/>
                                      <w:lang w:eastAsia="zh-CN"/>
                                    </w:rPr>
                                    <w:t>TBD</w:t>
                                  </w:r>
                                </w:p>
                              </w:tc>
                            </w:tr>
                          </w:tbl>
                          <w:p w14:paraId="59D850FD" w14:textId="77777777" w:rsidR="0071646C" w:rsidRPr="007F5466" w:rsidRDefault="0071646C" w:rsidP="007F546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sz w:val="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E6F82F8" id="_x0000_s1027" type="#_x0000_t202" style="width:516.15pt;height:3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">
                <v:shadow on="t" color="black" opacity="26214f" origin="-.5,-.5" offset=".74836mm,.74836mm"/>
                <v:textbox>
                  <w:txbxContent>
                    <w:p w14:paraId="7AFB3CD1" w14:textId="75751C18" w:rsidR="0071646C" w:rsidRDefault="0071646C" w:rsidP="0071646C">
                      <w:pPr>
                        <w:rPr>
                          <w:b/>
                          <w:bCs/>
                          <w:color w:val="000000" w:themeColor="text1"/>
                          <w:u w:val="single"/>
                        </w:rPr>
                      </w:pPr>
                      <w:r w:rsidRPr="00846ADE">
                        <w:rPr>
                          <w:b/>
                          <w:bCs/>
                          <w:color w:val="000000" w:themeColor="text1"/>
                          <w:u w:val="single"/>
                        </w:rPr>
                        <w:t>Agreement</w:t>
                      </w:r>
                      <w:r>
                        <w:rPr>
                          <w:b/>
                          <w:bCs/>
                          <w:color w:val="000000" w:themeColor="text1"/>
                          <w:u w:val="single"/>
                        </w:rPr>
                        <w:t xml:space="preserve"> in RAN4#112</w:t>
                      </w:r>
                      <w:r w:rsidR="007F5466">
                        <w:rPr>
                          <w:b/>
                          <w:bCs/>
                          <w:color w:val="000000" w:themeColor="text1"/>
                          <w:u w:val="single"/>
                        </w:rPr>
                        <w:t>bis</w:t>
                      </w:r>
                      <w:r w:rsidRPr="00846ADE">
                        <w:rPr>
                          <w:b/>
                          <w:bCs/>
                          <w:color w:val="000000" w:themeColor="text1"/>
                          <w:u w:val="single"/>
                        </w:rPr>
                        <w:t>:</w:t>
                      </w:r>
                    </w:p>
                    <w:tbl>
                      <w:tblPr>
                        <w:tblStyle w:val="TableGrid"/>
                        <w:tblW w:w="9935" w:type="dxa"/>
                        <w:tblLook w:val="04A0" w:firstRow="1" w:lastRow="0" w:firstColumn="1" w:lastColumn="0" w:noHBand="0" w:noVBand="1"/>
                      </w:tblPr>
                      <w:tblGrid>
                        <w:gridCol w:w="1462"/>
                        <w:gridCol w:w="1829"/>
                        <w:gridCol w:w="2165"/>
                        <w:gridCol w:w="2165"/>
                        <w:gridCol w:w="2314"/>
                      </w:tblGrid>
                      <w:tr w:rsidR="007F5466" w:rsidRPr="00D73CD3" w14:paraId="720F6D77" w14:textId="77777777" w:rsidTr="00B20B6C">
                        <w:trPr>
                          <w:trHeight w:val="414"/>
                        </w:trPr>
                        <w:tc>
                          <w:tcPr>
                            <w:tcW w:w="1462" w:type="dxa"/>
                            <w:vMerge w:val="restart"/>
                            <w:vAlign w:val="center"/>
                          </w:tcPr>
                          <w:p w14:paraId="4A968C1F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73CD3">
                              <w:rPr>
                                <w:sz w:val="18"/>
                                <w:szCs w:val="18"/>
                              </w:rPr>
                              <w:t>Transmit signal</w:t>
                            </w:r>
                            <w:r w:rsidRPr="00D73C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73CD3">
                              <w:rPr>
                                <w:sz w:val="18"/>
                                <w:szCs w:val="18"/>
                              </w:rPr>
                              <w:t>quality</w:t>
                            </w:r>
                          </w:p>
                        </w:tc>
                        <w:tc>
                          <w:tcPr>
                            <w:tcW w:w="1828" w:type="dxa"/>
                          </w:tcPr>
                          <w:p w14:paraId="0C8A4FA4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73C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Frequency error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311DF9E8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NO,</w:t>
                            </w:r>
                            <w:r w:rsidRPr="00D73CD3">
                              <w:rPr>
                                <w:lang w:eastAsia="zh-CN"/>
                              </w:rPr>
                              <w:t xml:space="preserve"> as RAN4#112 agreed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6608FD04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zh-CN"/>
                              </w:rPr>
                            </w:pPr>
                            <w:r w:rsidRPr="00D73CD3">
                              <w:rPr>
                                <w:lang w:eastAsia="zh-CN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2314" w:type="dxa"/>
                          </w:tcPr>
                          <w:p w14:paraId="01DF6417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YES,</w:t>
                            </w:r>
                            <w:r w:rsidRPr="00D73CD3">
                              <w:rPr>
                                <w:lang w:eastAsia="zh-CN"/>
                              </w:rPr>
                              <w:t xml:space="preserve"> as RAN4#112 agreed</w:t>
                            </w:r>
                          </w:p>
                        </w:tc>
                      </w:tr>
                      <w:tr w:rsidR="007F5466" w:rsidRPr="00D73CD3" w14:paraId="08814AB8" w14:textId="77777777" w:rsidTr="00B20B6C">
                        <w:trPr>
                          <w:trHeight w:val="663"/>
                        </w:trPr>
                        <w:tc>
                          <w:tcPr>
                            <w:tcW w:w="1462" w:type="dxa"/>
                            <w:vMerge/>
                          </w:tcPr>
                          <w:p w14:paraId="54E76764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28" w:type="dxa"/>
                          </w:tcPr>
                          <w:p w14:paraId="4C764D28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D73CD3"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Modulation quality requirements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717ACB99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zh-CN"/>
                              </w:rPr>
                            </w:pPr>
                            <w:r w:rsidRPr="00D73CD3">
                              <w:rPr>
                                <w:lang w:eastAsia="zh-CN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0EE1A525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zh-CN"/>
                              </w:rPr>
                            </w:pPr>
                            <w:r w:rsidRPr="00D73CD3">
                              <w:rPr>
                                <w:lang w:eastAsia="zh-CN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2314" w:type="dxa"/>
                          </w:tcPr>
                          <w:p w14:paraId="018939F6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zh-CN"/>
                              </w:rPr>
                            </w:pPr>
                            <w:r w:rsidRPr="00D73CD3">
                              <w:rPr>
                                <w:lang w:eastAsia="zh-CN"/>
                              </w:rPr>
                              <w:t>TBD</w:t>
                            </w:r>
                          </w:p>
                        </w:tc>
                      </w:tr>
                      <w:tr w:rsidR="007F5466" w:rsidRPr="00D73CD3" w14:paraId="6A7A1F6B" w14:textId="77777777" w:rsidTr="00B20B6C">
                        <w:trPr>
                          <w:trHeight w:val="432"/>
                        </w:trPr>
                        <w:tc>
                          <w:tcPr>
                            <w:tcW w:w="1462" w:type="dxa"/>
                            <w:vMerge/>
                          </w:tcPr>
                          <w:p w14:paraId="631C18BC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28" w:type="dxa"/>
                          </w:tcPr>
                          <w:p w14:paraId="47EDC9DD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73CD3">
                              <w:rPr>
                                <w:sz w:val="18"/>
                                <w:szCs w:val="18"/>
                              </w:rPr>
                              <w:t>In band emissions</w:t>
                            </w:r>
                            <w:r w:rsidRPr="00D73C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0865F21D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NO,</w:t>
                            </w:r>
                            <w:r w:rsidRPr="00D73CD3">
                              <w:rPr>
                                <w:lang w:eastAsia="zh-CN"/>
                              </w:rPr>
                              <w:t xml:space="preserve"> as RAN4#112 agreed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4A05F94F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zh-CN"/>
                              </w:rPr>
                            </w:pPr>
                            <w:r w:rsidRPr="00D73CD3">
                              <w:rPr>
                                <w:lang w:eastAsia="zh-CN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2314" w:type="dxa"/>
                          </w:tcPr>
                          <w:p w14:paraId="623A1D12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TBD.</w:t>
                            </w:r>
                          </w:p>
                        </w:tc>
                      </w:tr>
                      <w:tr w:rsidR="007F5466" w:rsidRPr="00D73CD3" w14:paraId="175F836B" w14:textId="77777777" w:rsidTr="00B20B6C">
                        <w:trPr>
                          <w:trHeight w:val="663"/>
                        </w:trPr>
                        <w:tc>
                          <w:tcPr>
                            <w:tcW w:w="1462" w:type="dxa"/>
                            <w:vMerge/>
                          </w:tcPr>
                          <w:p w14:paraId="6A142A94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28" w:type="dxa"/>
                          </w:tcPr>
                          <w:p w14:paraId="22B26063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73CD3">
                              <w:rPr>
                                <w:rFonts w:hint="eastAsia"/>
                                <w:lang w:eastAsia="en-GB"/>
                              </w:rPr>
                              <w:t>Carrier leakage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302869AB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NO,</w:t>
                            </w:r>
                            <w:r w:rsidRPr="00D73CD3">
                              <w:rPr>
                                <w:lang w:eastAsia="zh-CN"/>
                              </w:rPr>
                              <w:t xml:space="preserve"> as RAN4#112 agreed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196A8556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zh-CN"/>
                              </w:rPr>
                            </w:pPr>
                            <w:r w:rsidRPr="00D73CD3">
                              <w:rPr>
                                <w:lang w:eastAsia="zh-CN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2314" w:type="dxa"/>
                          </w:tcPr>
                          <w:p w14:paraId="268A0145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YES,</w:t>
                            </w:r>
                            <w:r w:rsidRPr="00D73CD3">
                              <w:rPr>
                                <w:lang w:eastAsia="zh-CN"/>
                              </w:rPr>
                              <w:t xml:space="preserve"> as RAN4#112 agreed</w:t>
                            </w:r>
                          </w:p>
                        </w:tc>
                      </w:tr>
                      <w:tr w:rsidR="007F5466" w:rsidRPr="00D73CD3" w14:paraId="61A62E39" w14:textId="77777777" w:rsidTr="00B20B6C">
                        <w:trPr>
                          <w:trHeight w:val="431"/>
                        </w:trPr>
                        <w:tc>
                          <w:tcPr>
                            <w:tcW w:w="1462" w:type="dxa"/>
                            <w:vMerge w:val="restart"/>
                            <w:vAlign w:val="center"/>
                          </w:tcPr>
                          <w:p w14:paraId="4641610F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73CD3">
                              <w:rPr>
                                <w:sz w:val="18"/>
                                <w:szCs w:val="18"/>
                              </w:rPr>
                              <w:t>Output RF spectrum emissions</w:t>
                            </w:r>
                          </w:p>
                        </w:tc>
                        <w:tc>
                          <w:tcPr>
                            <w:tcW w:w="1828" w:type="dxa"/>
                          </w:tcPr>
                          <w:p w14:paraId="55355756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73CD3"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 w:rsidRPr="00D73C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ccupied bandwidth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7A6464BE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7879B971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2314" w:type="dxa"/>
                          </w:tcPr>
                          <w:p w14:paraId="70CC1DF5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YES</w:t>
                            </w:r>
                          </w:p>
                        </w:tc>
                      </w:tr>
                      <w:tr w:rsidR="007F5466" w:rsidRPr="00D73CD3" w14:paraId="45B57B42" w14:textId="77777777" w:rsidTr="00B20B6C">
                        <w:trPr>
                          <w:trHeight w:val="422"/>
                        </w:trPr>
                        <w:tc>
                          <w:tcPr>
                            <w:tcW w:w="1462" w:type="dxa"/>
                            <w:vMerge/>
                          </w:tcPr>
                          <w:p w14:paraId="3F48220A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28" w:type="dxa"/>
                          </w:tcPr>
                          <w:p w14:paraId="4D4EB199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73C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SEM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5F001DDC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2286749D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2314" w:type="dxa"/>
                          </w:tcPr>
                          <w:p w14:paraId="1B346FE6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TBD</w:t>
                            </w:r>
                          </w:p>
                        </w:tc>
                      </w:tr>
                      <w:tr w:rsidR="007F5466" w:rsidRPr="00D73CD3" w14:paraId="011B1151" w14:textId="77777777" w:rsidTr="00B20B6C">
                        <w:trPr>
                          <w:trHeight w:val="414"/>
                        </w:trPr>
                        <w:tc>
                          <w:tcPr>
                            <w:tcW w:w="1462" w:type="dxa"/>
                            <w:vMerge/>
                          </w:tcPr>
                          <w:p w14:paraId="5E466F5D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28" w:type="dxa"/>
                          </w:tcPr>
                          <w:p w14:paraId="4F2B1B33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73CD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ACLR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43BF5A41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1EF64A94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2314" w:type="dxa"/>
                          </w:tcPr>
                          <w:p w14:paraId="6997D6DF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TBD</w:t>
                            </w:r>
                          </w:p>
                        </w:tc>
                      </w:tr>
                      <w:tr w:rsidR="007F5466" w:rsidRPr="00D73CD3" w14:paraId="750E6B99" w14:textId="77777777" w:rsidTr="00B20B6C">
                        <w:trPr>
                          <w:trHeight w:val="407"/>
                        </w:trPr>
                        <w:tc>
                          <w:tcPr>
                            <w:tcW w:w="1462" w:type="dxa"/>
                            <w:vMerge/>
                          </w:tcPr>
                          <w:p w14:paraId="0673FDE9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28" w:type="dxa"/>
                          </w:tcPr>
                          <w:p w14:paraId="2AE090F0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73CD3">
                              <w:t>Spurious emissions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04251C7E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1EC2C509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2314" w:type="dxa"/>
                          </w:tcPr>
                          <w:p w14:paraId="310DAF64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lang w:eastAsia="en-GB"/>
                              </w:rPr>
                              <w:t>TBD</w:t>
                            </w:r>
                          </w:p>
                        </w:tc>
                      </w:tr>
                      <w:tr w:rsidR="007F5466" w:rsidRPr="00D73CD3" w14:paraId="2D16DC94" w14:textId="77777777" w:rsidTr="00B20B6C">
                        <w:trPr>
                          <w:trHeight w:val="243"/>
                        </w:trPr>
                        <w:tc>
                          <w:tcPr>
                            <w:tcW w:w="3291" w:type="dxa"/>
                            <w:gridSpan w:val="2"/>
                          </w:tcPr>
                          <w:p w14:paraId="4542D417" w14:textId="77777777" w:rsidR="007F5466" w:rsidRPr="00D73CD3" w:rsidRDefault="007F5466" w:rsidP="007F5466">
                            <w:r w:rsidRPr="00D73CD3">
                              <w:rPr>
                                <w:lang w:eastAsia="en-GB"/>
                              </w:rPr>
                              <w:t>Unwanted emissions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2FCF5032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zh-CN"/>
                              </w:rPr>
                            </w:pPr>
                            <w:r w:rsidRPr="00D73CD3">
                              <w:rPr>
                                <w:lang w:eastAsia="zh-CN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3F445FD6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zh-CN"/>
                              </w:rPr>
                            </w:pPr>
                            <w:r w:rsidRPr="00D73CD3">
                              <w:rPr>
                                <w:lang w:eastAsia="zh-CN"/>
                              </w:rPr>
                              <w:t>TBD</w:t>
                            </w:r>
                          </w:p>
                        </w:tc>
                        <w:tc>
                          <w:tcPr>
                            <w:tcW w:w="2314" w:type="dxa"/>
                            <w:vAlign w:val="center"/>
                          </w:tcPr>
                          <w:p w14:paraId="3D1D6E22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en-GB"/>
                              </w:rPr>
                            </w:pPr>
                            <w:r w:rsidRPr="00D73CD3">
                              <w:rPr>
                                <w:rFonts w:hint="eastAsia"/>
                                <w:lang w:eastAsia="zh-CN"/>
                              </w:rPr>
                              <w:t>TBD</w:t>
                            </w:r>
                          </w:p>
                        </w:tc>
                      </w:tr>
                      <w:tr w:rsidR="007F5466" w:rsidRPr="00D73CD3" w14:paraId="5A7863DE" w14:textId="77777777" w:rsidTr="00B20B6C">
                        <w:trPr>
                          <w:trHeight w:val="234"/>
                        </w:trPr>
                        <w:tc>
                          <w:tcPr>
                            <w:tcW w:w="3291" w:type="dxa"/>
                            <w:gridSpan w:val="2"/>
                          </w:tcPr>
                          <w:p w14:paraId="6118E584" w14:textId="77777777" w:rsidR="007F5466" w:rsidRPr="00D73CD3" w:rsidRDefault="007F5466" w:rsidP="007F54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73CD3">
                              <w:t>Transmit intermodulation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1329EB4C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zh-CN"/>
                              </w:rPr>
                            </w:pPr>
                            <w:r w:rsidRPr="00D73CD3">
                              <w:rPr>
                                <w:lang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2165" w:type="dxa"/>
                          </w:tcPr>
                          <w:p w14:paraId="4A347D21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zh-CN"/>
                              </w:rPr>
                            </w:pPr>
                            <w:r w:rsidRPr="00D73CD3">
                              <w:rPr>
                                <w:lang w:eastAsia="zh-CN"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2314" w:type="dxa"/>
                            <w:vAlign w:val="center"/>
                          </w:tcPr>
                          <w:p w14:paraId="5AB12F82" w14:textId="77777777" w:rsidR="007F5466" w:rsidRPr="00D73CD3" w:rsidRDefault="007F5466" w:rsidP="007F5466">
                            <w:pPr>
                              <w:widowControl w:val="0"/>
                              <w:spacing w:before="80" w:after="0" w:line="360" w:lineRule="auto"/>
                              <w:jc w:val="both"/>
                              <w:rPr>
                                <w:lang w:eastAsia="zh-CN"/>
                              </w:rPr>
                            </w:pPr>
                            <w:r w:rsidRPr="00D73CD3">
                              <w:rPr>
                                <w:rFonts w:hint="eastAsia"/>
                                <w:lang w:eastAsia="zh-CN"/>
                              </w:rPr>
                              <w:t>TBD</w:t>
                            </w:r>
                          </w:p>
                        </w:tc>
                      </w:tr>
                    </w:tbl>
                    <w:p w14:paraId="59D850FD" w14:textId="77777777" w:rsidR="0071646C" w:rsidRPr="007F5466" w:rsidRDefault="0071646C" w:rsidP="007F5466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sz w:val="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9619FBA" w14:textId="77777777" w:rsidR="00C400BF" w:rsidRDefault="00C400BF" w:rsidP="00C400BF">
      <w:pPr>
        <w:pStyle w:val="ListParagraph"/>
      </w:pPr>
    </w:p>
    <w:p w14:paraId="735D823A" w14:textId="11397658" w:rsidR="00A31127" w:rsidRDefault="00A31127" w:rsidP="00A31127">
      <w:pPr>
        <w:pStyle w:val="ListParagraph"/>
        <w:numPr>
          <w:ilvl w:val="0"/>
          <w:numId w:val="40"/>
        </w:numPr>
      </w:pPr>
      <w:r>
        <w:t>Frequency error for device 2a</w:t>
      </w:r>
    </w:p>
    <w:p w14:paraId="647DC44A" w14:textId="294BAB2C" w:rsidR="00C400BF" w:rsidRDefault="00C400BF" w:rsidP="00C400BF">
      <w:pPr>
        <w:pStyle w:val="ListParagraph"/>
      </w:pPr>
      <w:r>
        <w:t>For a device 2a that supports large frequency shift, some frequency error requirement might be needed.</w:t>
      </w:r>
    </w:p>
    <w:p w14:paraId="56F27759" w14:textId="77777777" w:rsidR="00C400BF" w:rsidRDefault="00C400BF" w:rsidP="00C400BF">
      <w:pPr>
        <w:pStyle w:val="ListParagraph"/>
      </w:pPr>
    </w:p>
    <w:p w14:paraId="3B5A9BF7" w14:textId="16570C89" w:rsidR="00A31127" w:rsidRDefault="00A31127" w:rsidP="00A31127">
      <w:pPr>
        <w:pStyle w:val="ListParagraph"/>
        <w:numPr>
          <w:ilvl w:val="0"/>
          <w:numId w:val="40"/>
        </w:numPr>
      </w:pPr>
      <w:r>
        <w:t>IBE for device 2a</w:t>
      </w:r>
      <w:r w:rsidR="002C3383">
        <w:t>/2b</w:t>
      </w:r>
    </w:p>
    <w:p w14:paraId="661C66B7" w14:textId="1D6DFEBF" w:rsidR="00C400BF" w:rsidRDefault="00DC43E9" w:rsidP="00C400BF">
      <w:pPr>
        <w:pStyle w:val="ListParagraph"/>
      </w:pPr>
      <w:r>
        <w:t>If UL FDM is not supported, IBE requirement will not be needed</w:t>
      </w:r>
      <w:r w:rsidR="003E5A34">
        <w:t>.</w:t>
      </w:r>
      <w:r>
        <w:t xml:space="preserve"> Otherwise, whether IBE is needed depends on how the FDM-ed UL is processed by the BS receiver. </w:t>
      </w:r>
    </w:p>
    <w:p w14:paraId="7410B1CF" w14:textId="77777777" w:rsidR="003E5A34" w:rsidRDefault="003E5A34" w:rsidP="00C400BF">
      <w:pPr>
        <w:pStyle w:val="ListParagraph"/>
      </w:pPr>
    </w:p>
    <w:p w14:paraId="2C3826DA" w14:textId="3AE38A14" w:rsidR="00A31127" w:rsidRDefault="00A31127" w:rsidP="00A31127">
      <w:pPr>
        <w:pStyle w:val="ListParagraph"/>
        <w:numPr>
          <w:ilvl w:val="0"/>
          <w:numId w:val="40"/>
        </w:numPr>
      </w:pPr>
      <w:r>
        <w:t>Carrier leakage for device 2a</w:t>
      </w:r>
    </w:p>
    <w:p w14:paraId="78B7964E" w14:textId="2913F62E" w:rsidR="003E5A34" w:rsidRDefault="006F67CA" w:rsidP="003E5A34">
      <w:pPr>
        <w:pStyle w:val="ListParagraph"/>
      </w:pPr>
      <w:r>
        <w:t>Since</w:t>
      </w:r>
      <w:r w:rsidR="003E5A34">
        <w:t xml:space="preserve"> device 2a</w:t>
      </w:r>
      <w:r>
        <w:t xml:space="preserve"> </w:t>
      </w:r>
      <w:r w:rsidR="00DC43E9">
        <w:t>relies on backscattering for the UL, carrier leakage requirement is not needed</w:t>
      </w:r>
      <w:r w:rsidR="003E5A34">
        <w:t>.</w:t>
      </w:r>
      <w:r w:rsidR="00DC43E9">
        <w:t xml:space="preserve"> Even if frequency shift is applied, the BS receiver will filter out the residual carrier leakage.</w:t>
      </w:r>
    </w:p>
    <w:p w14:paraId="4634F569" w14:textId="71B560EE" w:rsidR="003E5A34" w:rsidRDefault="003E5A34" w:rsidP="003E5A34">
      <w:pPr>
        <w:pStyle w:val="ListParagraph"/>
      </w:pPr>
    </w:p>
    <w:p w14:paraId="03A075C9" w14:textId="6BAB29AE" w:rsidR="00DC43E9" w:rsidRDefault="00DC43E9" w:rsidP="00DC43E9">
      <w:pPr>
        <w:pStyle w:val="ListParagraph"/>
        <w:numPr>
          <w:ilvl w:val="0"/>
          <w:numId w:val="40"/>
        </w:numPr>
      </w:pPr>
      <w:r>
        <w:t>Modulation quality requirements</w:t>
      </w:r>
    </w:p>
    <w:p w14:paraId="565485DE" w14:textId="5232210F" w:rsidR="00DC43E9" w:rsidRDefault="004A406C" w:rsidP="00DC43E9">
      <w:pPr>
        <w:pStyle w:val="ListParagraph"/>
      </w:pPr>
      <w:r>
        <w:t>Some requirements on the RF envelope can be found in the RFID specs for Interrogator-to-Tag signal (similar to R2D), such modulation depth, pulse-width, rise/fall time, etc. However, there’re no such requirements for the Tag-to-Interrogator signal (i.e. D2R). Given that device 1 is going to have similar complexity/cost/power consumption as the RFID tag, it’s recommended not to define modulation quality requirements for the devices.</w:t>
      </w:r>
    </w:p>
    <w:p w14:paraId="3751F55A" w14:textId="77777777" w:rsidR="00121740" w:rsidRDefault="00121740" w:rsidP="00DC43E9">
      <w:pPr>
        <w:pStyle w:val="ListParagraph"/>
      </w:pPr>
    </w:p>
    <w:p w14:paraId="74265D2C" w14:textId="260C8B5F" w:rsidR="00121740" w:rsidRDefault="00121740" w:rsidP="00121740">
      <w:pPr>
        <w:pStyle w:val="ListParagraph"/>
        <w:numPr>
          <w:ilvl w:val="0"/>
          <w:numId w:val="40"/>
        </w:numPr>
      </w:pPr>
      <w:r>
        <w:t>SEM/ACLR/Spurious emission/Unwanted emissions</w:t>
      </w:r>
    </w:p>
    <w:p w14:paraId="7ED14888" w14:textId="53C9F632" w:rsidR="00121740" w:rsidRDefault="00121740" w:rsidP="00121740">
      <w:pPr>
        <w:pStyle w:val="ListParagraph"/>
      </w:pPr>
      <w:r>
        <w:t>As the devices operate in licensed spectrum, SEM and spurious emission requirements are needed. Based on the coexistence study, the ACLR requirement is not needed for device 1/2a. The “unwanted emissions” can be covered by SEM and spurious emission requirements.</w:t>
      </w:r>
    </w:p>
    <w:p w14:paraId="5E944587" w14:textId="77777777" w:rsidR="0014052F" w:rsidRDefault="0014052F" w:rsidP="0014052F">
      <w:pPr>
        <w:pStyle w:val="ListParagraph"/>
      </w:pPr>
    </w:p>
    <w:p w14:paraId="2FB48F9C" w14:textId="59E72E25" w:rsidR="00A31127" w:rsidRDefault="00A31127" w:rsidP="00A31127">
      <w:pPr>
        <w:pStyle w:val="ListParagraph"/>
        <w:numPr>
          <w:ilvl w:val="0"/>
          <w:numId w:val="40"/>
        </w:numPr>
      </w:pPr>
      <w:r>
        <w:t>Transmit intermodulation</w:t>
      </w:r>
      <w:r w:rsidR="00A0053E">
        <w:t xml:space="preserve"> for device 2b</w:t>
      </w:r>
    </w:p>
    <w:p w14:paraId="166BBF69" w14:textId="3BEFA20C" w:rsidR="0014052F" w:rsidRDefault="0014052F" w:rsidP="0014052F">
      <w:pPr>
        <w:pStyle w:val="ListParagraph"/>
      </w:pPr>
      <w:r>
        <w:t xml:space="preserve">By definition, </w:t>
      </w:r>
      <w:r w:rsidR="005C4384">
        <w:t>t</w:t>
      </w:r>
      <w:r>
        <w:t>he transmit intermodulation performance is a measure of the capability of the transmitter to inhibit the generation of</w:t>
      </w:r>
      <w:r w:rsidR="005C4384">
        <w:t xml:space="preserve"> </w:t>
      </w:r>
      <w:r>
        <w:t>signals in its non</w:t>
      </w:r>
      <w:r w:rsidR="005C4384">
        <w:t>-</w:t>
      </w:r>
      <w:r>
        <w:t>linear elements caused by presence of the wanted signal and an interfering signal reaching the</w:t>
      </w:r>
      <w:r w:rsidR="005C4384">
        <w:t xml:space="preserve"> </w:t>
      </w:r>
      <w:r>
        <w:t>transmitter via the antenna.</w:t>
      </w:r>
    </w:p>
    <w:p w14:paraId="1378182B" w14:textId="77777777" w:rsidR="005C4384" w:rsidRDefault="005C4384" w:rsidP="0014052F">
      <w:pPr>
        <w:pStyle w:val="ListParagraph"/>
      </w:pPr>
    </w:p>
    <w:p w14:paraId="732875C8" w14:textId="664811AB" w:rsidR="005C4384" w:rsidRDefault="005C4384" w:rsidP="0014052F">
      <w:pPr>
        <w:pStyle w:val="ListParagraph"/>
      </w:pPr>
      <w:r>
        <w:t xml:space="preserve">Such requirement </w:t>
      </w:r>
      <w:r w:rsidR="00FE14E7">
        <w:t>can be considered for device 2b since its transmitter contains a power amplifier</w:t>
      </w:r>
      <w:r>
        <w:t>.</w:t>
      </w:r>
    </w:p>
    <w:p w14:paraId="60A8E25B" w14:textId="77777777" w:rsidR="00965DB6" w:rsidRDefault="00965DB6" w:rsidP="00965DB6">
      <w:r>
        <w:lastRenderedPageBreak/>
        <w:t>In summary, we propose that:</w:t>
      </w:r>
    </w:p>
    <w:p w14:paraId="4A00AF06" w14:textId="7E16DEFE" w:rsidR="00965DB6" w:rsidRPr="001E7CA1" w:rsidRDefault="00965DB6" w:rsidP="00965DB6">
      <w:pPr>
        <w:rPr>
          <w:b/>
        </w:rPr>
      </w:pPr>
      <w:r w:rsidRPr="001E7CA1">
        <w:rPr>
          <w:b/>
        </w:rPr>
        <w:t xml:space="preserve">Proposal </w:t>
      </w:r>
      <w:r w:rsidR="00F636D3">
        <w:rPr>
          <w:b/>
        </w:rPr>
        <w:t>3</w:t>
      </w:r>
      <w:r w:rsidRPr="001E7CA1">
        <w:rPr>
          <w:b/>
        </w:rPr>
        <w:t xml:space="preserve">: </w:t>
      </w:r>
      <w:r>
        <w:rPr>
          <w:b/>
        </w:rPr>
        <w:t>For the Tx requirements</w:t>
      </w:r>
      <w:r w:rsidRPr="001E7CA1">
        <w:rPr>
          <w:b/>
        </w:rPr>
        <w:t>, we recommend: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85"/>
        <w:gridCol w:w="3986"/>
      </w:tblGrid>
      <w:tr w:rsidR="008E7E18" w:rsidRPr="00734BE6" w14:paraId="08D07FB4" w14:textId="77777777" w:rsidTr="007879BA">
        <w:trPr>
          <w:trHeight w:val="408"/>
          <w:jc w:val="center"/>
        </w:trPr>
        <w:tc>
          <w:tcPr>
            <w:tcW w:w="3985" w:type="dxa"/>
          </w:tcPr>
          <w:p w14:paraId="08A42306" w14:textId="41BFE419" w:rsidR="008E7E18" w:rsidRPr="004179DD" w:rsidRDefault="008E7E18" w:rsidP="007879BA">
            <w:pPr>
              <w:rPr>
                <w:b/>
              </w:rPr>
            </w:pPr>
            <w:r w:rsidRPr="004179DD">
              <w:rPr>
                <w:b/>
              </w:rPr>
              <w:t>Frequency error for device 2a</w:t>
            </w:r>
          </w:p>
        </w:tc>
        <w:tc>
          <w:tcPr>
            <w:tcW w:w="3986" w:type="dxa"/>
          </w:tcPr>
          <w:p w14:paraId="1BE0595A" w14:textId="625B838D" w:rsidR="008E7E18" w:rsidRPr="00734BE6" w:rsidRDefault="00B35E39" w:rsidP="007879BA">
            <w:pPr>
              <w:rPr>
                <w:b/>
              </w:rPr>
            </w:pPr>
            <w:r>
              <w:rPr>
                <w:b/>
              </w:rPr>
              <w:t>potentially needed for device 2a that supports large frequency shift</w:t>
            </w:r>
          </w:p>
        </w:tc>
      </w:tr>
      <w:tr w:rsidR="008E7E18" w:rsidRPr="00734BE6" w14:paraId="099B6829" w14:textId="77777777" w:rsidTr="007879BA">
        <w:trPr>
          <w:trHeight w:val="408"/>
          <w:jc w:val="center"/>
        </w:trPr>
        <w:tc>
          <w:tcPr>
            <w:tcW w:w="3985" w:type="dxa"/>
          </w:tcPr>
          <w:p w14:paraId="2FC851C2" w14:textId="601B55AF" w:rsidR="008E7E18" w:rsidRPr="004179DD" w:rsidRDefault="008E7E18" w:rsidP="007879BA">
            <w:pPr>
              <w:rPr>
                <w:b/>
              </w:rPr>
            </w:pPr>
            <w:r w:rsidRPr="004179DD">
              <w:rPr>
                <w:b/>
              </w:rPr>
              <w:t>IBE for device 2a</w:t>
            </w:r>
            <w:r w:rsidR="00EB118D">
              <w:rPr>
                <w:b/>
              </w:rPr>
              <w:t>/2b</w:t>
            </w:r>
          </w:p>
        </w:tc>
        <w:tc>
          <w:tcPr>
            <w:tcW w:w="3986" w:type="dxa"/>
          </w:tcPr>
          <w:p w14:paraId="32F55A71" w14:textId="0B630979" w:rsidR="008E7E18" w:rsidRPr="00734BE6" w:rsidRDefault="00EB118D" w:rsidP="007879BA">
            <w:pPr>
              <w:rPr>
                <w:b/>
              </w:rPr>
            </w:pPr>
            <w:r>
              <w:rPr>
                <w:b/>
              </w:rPr>
              <w:t>To be decided in WI phase</w:t>
            </w:r>
          </w:p>
        </w:tc>
      </w:tr>
      <w:tr w:rsidR="008E7E18" w:rsidRPr="00734BE6" w14:paraId="330F045C" w14:textId="77777777" w:rsidTr="007879BA">
        <w:trPr>
          <w:trHeight w:val="408"/>
          <w:jc w:val="center"/>
        </w:trPr>
        <w:tc>
          <w:tcPr>
            <w:tcW w:w="3985" w:type="dxa"/>
          </w:tcPr>
          <w:p w14:paraId="460BA1E6" w14:textId="4F8C58FC" w:rsidR="008E7E18" w:rsidRPr="004179DD" w:rsidRDefault="008E7E18" w:rsidP="007879BA">
            <w:pPr>
              <w:rPr>
                <w:b/>
              </w:rPr>
            </w:pPr>
            <w:r w:rsidRPr="004179DD">
              <w:rPr>
                <w:b/>
              </w:rPr>
              <w:t>Carrier leakage for device 2a</w:t>
            </w:r>
          </w:p>
        </w:tc>
        <w:tc>
          <w:tcPr>
            <w:tcW w:w="3986" w:type="dxa"/>
          </w:tcPr>
          <w:p w14:paraId="474EBF55" w14:textId="1F1FD51D" w:rsidR="008E7E18" w:rsidRPr="00734BE6" w:rsidRDefault="00B35E39" w:rsidP="007879BA">
            <w:pPr>
              <w:rPr>
                <w:b/>
              </w:rPr>
            </w:pPr>
            <w:r>
              <w:rPr>
                <w:b/>
              </w:rPr>
              <w:t>not needed</w:t>
            </w:r>
          </w:p>
        </w:tc>
      </w:tr>
      <w:tr w:rsidR="008E7E18" w:rsidRPr="00734BE6" w14:paraId="49A88896" w14:textId="77777777" w:rsidTr="007879BA">
        <w:trPr>
          <w:trHeight w:val="408"/>
          <w:jc w:val="center"/>
        </w:trPr>
        <w:tc>
          <w:tcPr>
            <w:tcW w:w="3985" w:type="dxa"/>
          </w:tcPr>
          <w:p w14:paraId="75498125" w14:textId="69C07C42" w:rsidR="008E7E18" w:rsidRPr="004179DD" w:rsidRDefault="00EB118D" w:rsidP="007879BA">
            <w:pPr>
              <w:rPr>
                <w:b/>
              </w:rPr>
            </w:pPr>
            <w:r>
              <w:rPr>
                <w:b/>
              </w:rPr>
              <w:t>Modulation quality</w:t>
            </w:r>
          </w:p>
        </w:tc>
        <w:tc>
          <w:tcPr>
            <w:tcW w:w="3986" w:type="dxa"/>
          </w:tcPr>
          <w:p w14:paraId="1FEC5C95" w14:textId="0D3D93E5" w:rsidR="008E7E18" w:rsidRPr="00734BE6" w:rsidRDefault="004A406C" w:rsidP="007879BA">
            <w:pPr>
              <w:rPr>
                <w:b/>
              </w:rPr>
            </w:pPr>
            <w:r>
              <w:rPr>
                <w:b/>
              </w:rPr>
              <w:t>not needed</w:t>
            </w:r>
          </w:p>
        </w:tc>
      </w:tr>
      <w:tr w:rsidR="00FF1469" w:rsidRPr="00734BE6" w14:paraId="1B643223" w14:textId="77777777" w:rsidTr="007879BA">
        <w:trPr>
          <w:trHeight w:val="408"/>
          <w:jc w:val="center"/>
        </w:trPr>
        <w:tc>
          <w:tcPr>
            <w:tcW w:w="3985" w:type="dxa"/>
          </w:tcPr>
          <w:p w14:paraId="5954EB1B" w14:textId="78680FAF" w:rsidR="00FF1469" w:rsidRDefault="00FF1469" w:rsidP="007879BA">
            <w:pPr>
              <w:rPr>
                <w:b/>
              </w:rPr>
            </w:pPr>
            <w:r>
              <w:rPr>
                <w:b/>
              </w:rPr>
              <w:t>SEM</w:t>
            </w:r>
          </w:p>
        </w:tc>
        <w:tc>
          <w:tcPr>
            <w:tcW w:w="3986" w:type="dxa"/>
          </w:tcPr>
          <w:p w14:paraId="29CC3D9B" w14:textId="37884504" w:rsidR="00FF1469" w:rsidRDefault="00FF1469" w:rsidP="007879BA">
            <w:pPr>
              <w:rPr>
                <w:b/>
              </w:rPr>
            </w:pPr>
            <w:r>
              <w:rPr>
                <w:b/>
              </w:rPr>
              <w:t>potentially needed</w:t>
            </w:r>
          </w:p>
        </w:tc>
      </w:tr>
      <w:tr w:rsidR="00FF1469" w:rsidRPr="00734BE6" w14:paraId="31F07B43" w14:textId="77777777" w:rsidTr="007879BA">
        <w:trPr>
          <w:trHeight w:val="408"/>
          <w:jc w:val="center"/>
        </w:trPr>
        <w:tc>
          <w:tcPr>
            <w:tcW w:w="3985" w:type="dxa"/>
          </w:tcPr>
          <w:p w14:paraId="30BDEA66" w14:textId="5241B6B0" w:rsidR="00FF1469" w:rsidRDefault="00FF1469" w:rsidP="007879BA">
            <w:pPr>
              <w:rPr>
                <w:b/>
              </w:rPr>
            </w:pPr>
            <w:r>
              <w:rPr>
                <w:b/>
              </w:rPr>
              <w:t>Spurious emissions</w:t>
            </w:r>
          </w:p>
        </w:tc>
        <w:tc>
          <w:tcPr>
            <w:tcW w:w="3986" w:type="dxa"/>
          </w:tcPr>
          <w:p w14:paraId="00D6225A" w14:textId="7F770D0F" w:rsidR="00FF1469" w:rsidRDefault="00FF1469" w:rsidP="007879BA">
            <w:pPr>
              <w:rPr>
                <w:b/>
              </w:rPr>
            </w:pPr>
            <w:r>
              <w:rPr>
                <w:b/>
              </w:rPr>
              <w:t>potentially needed</w:t>
            </w:r>
          </w:p>
        </w:tc>
      </w:tr>
      <w:tr w:rsidR="00FF1469" w:rsidRPr="00734BE6" w14:paraId="0A1CBCE1" w14:textId="77777777" w:rsidTr="007879BA">
        <w:trPr>
          <w:trHeight w:val="408"/>
          <w:jc w:val="center"/>
        </w:trPr>
        <w:tc>
          <w:tcPr>
            <w:tcW w:w="3985" w:type="dxa"/>
          </w:tcPr>
          <w:p w14:paraId="49DD976D" w14:textId="7B7DE4E6" w:rsidR="00FF1469" w:rsidRDefault="00FF1469" w:rsidP="007879BA">
            <w:pPr>
              <w:rPr>
                <w:b/>
              </w:rPr>
            </w:pPr>
            <w:r>
              <w:rPr>
                <w:b/>
              </w:rPr>
              <w:t>ACLR</w:t>
            </w:r>
          </w:p>
        </w:tc>
        <w:tc>
          <w:tcPr>
            <w:tcW w:w="3986" w:type="dxa"/>
          </w:tcPr>
          <w:p w14:paraId="55070A23" w14:textId="007EB20D" w:rsidR="00FF1469" w:rsidRDefault="00FF1469" w:rsidP="007879BA">
            <w:pPr>
              <w:rPr>
                <w:b/>
              </w:rPr>
            </w:pPr>
            <w:r>
              <w:rPr>
                <w:b/>
              </w:rPr>
              <w:t>not needed for device 1/2a, to be decided for device 2b in WI phase</w:t>
            </w:r>
          </w:p>
        </w:tc>
      </w:tr>
      <w:tr w:rsidR="00FF1469" w:rsidRPr="00734BE6" w14:paraId="58AE5CE9" w14:textId="77777777" w:rsidTr="007879BA">
        <w:trPr>
          <w:trHeight w:val="408"/>
          <w:jc w:val="center"/>
        </w:trPr>
        <w:tc>
          <w:tcPr>
            <w:tcW w:w="3985" w:type="dxa"/>
          </w:tcPr>
          <w:p w14:paraId="11245EA0" w14:textId="3852A326" w:rsidR="00FF1469" w:rsidRDefault="00FF1469" w:rsidP="007879BA">
            <w:pPr>
              <w:rPr>
                <w:b/>
              </w:rPr>
            </w:pPr>
            <w:r>
              <w:rPr>
                <w:b/>
              </w:rPr>
              <w:t>Unwanted emissions</w:t>
            </w:r>
          </w:p>
        </w:tc>
        <w:tc>
          <w:tcPr>
            <w:tcW w:w="3986" w:type="dxa"/>
          </w:tcPr>
          <w:p w14:paraId="3B4ECA29" w14:textId="0874ED96" w:rsidR="00FF1469" w:rsidRDefault="00FF1469" w:rsidP="007879BA">
            <w:pPr>
              <w:rPr>
                <w:b/>
              </w:rPr>
            </w:pPr>
            <w:r>
              <w:rPr>
                <w:b/>
              </w:rPr>
              <w:t>covered by SEM and spurious emission requirements</w:t>
            </w:r>
          </w:p>
        </w:tc>
      </w:tr>
      <w:tr w:rsidR="008E7E18" w:rsidRPr="00734BE6" w14:paraId="7E04984B" w14:textId="77777777" w:rsidTr="007879BA">
        <w:trPr>
          <w:trHeight w:val="408"/>
          <w:jc w:val="center"/>
        </w:trPr>
        <w:tc>
          <w:tcPr>
            <w:tcW w:w="3985" w:type="dxa"/>
          </w:tcPr>
          <w:p w14:paraId="6D6D6DA1" w14:textId="3A6F1A76" w:rsidR="008E7E18" w:rsidRPr="004179DD" w:rsidRDefault="008E7E18" w:rsidP="007879BA">
            <w:pPr>
              <w:rPr>
                <w:b/>
              </w:rPr>
            </w:pPr>
            <w:r w:rsidRPr="004179DD">
              <w:rPr>
                <w:b/>
              </w:rPr>
              <w:t>Transmit intermodulation</w:t>
            </w:r>
            <w:r w:rsidR="00F93827">
              <w:rPr>
                <w:b/>
              </w:rPr>
              <w:t xml:space="preserve"> for device 2b</w:t>
            </w:r>
          </w:p>
        </w:tc>
        <w:tc>
          <w:tcPr>
            <w:tcW w:w="3986" w:type="dxa"/>
          </w:tcPr>
          <w:p w14:paraId="1A13A098" w14:textId="2A0D9F9C" w:rsidR="008E7E18" w:rsidRPr="00734BE6" w:rsidRDefault="00F93827" w:rsidP="007879BA">
            <w:pPr>
              <w:rPr>
                <w:b/>
              </w:rPr>
            </w:pPr>
            <w:r>
              <w:rPr>
                <w:b/>
              </w:rPr>
              <w:t>potentially needed</w:t>
            </w:r>
          </w:p>
        </w:tc>
      </w:tr>
    </w:tbl>
    <w:p w14:paraId="1E4C9ADB" w14:textId="4D4EBCAC" w:rsidR="00A108ED" w:rsidRDefault="00A108ED" w:rsidP="00A631E2">
      <w:pPr>
        <w:rPr>
          <w:b/>
        </w:rPr>
      </w:pPr>
    </w:p>
    <w:p w14:paraId="37C258B7" w14:textId="32EB85FA" w:rsidR="00983A08" w:rsidRDefault="00983A08" w:rsidP="00983A08">
      <w:pPr>
        <w:pStyle w:val="Heading3"/>
      </w:pPr>
      <w:r>
        <w:t>2.4 Testability</w:t>
      </w:r>
    </w:p>
    <w:p w14:paraId="107F87D0" w14:textId="6428BDF8" w:rsidR="00983A08" w:rsidRPr="00983A08" w:rsidRDefault="00983A08" w:rsidP="00983A08">
      <w:r>
        <w:rPr>
          <w:noProof/>
        </w:rPr>
        <mc:AlternateContent>
          <mc:Choice Requires="wps">
            <w:drawing>
              <wp:inline distT="0" distB="0" distL="0" distR="0" wp14:anchorId="0A0CD27A" wp14:editId="2E713375">
                <wp:extent cx="6107410" cy="1013552"/>
                <wp:effectExtent l="38100" t="38100" r="122555" b="11049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10" cy="10135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6E005B7A" w14:textId="66398DD7" w:rsidR="00983A08" w:rsidRPr="00C24A5E" w:rsidRDefault="00983A08" w:rsidP="00983A08">
                            <w:pPr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</w:pPr>
                            <w:r w:rsidRPr="00C50C64"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 xml:space="preserve"> in RAN4#112</w:t>
                            </w:r>
                            <w:r w:rsidR="00E41C6C"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>bis</w:t>
                            </w:r>
                            <w:r w:rsidRPr="00C24A5E">
                              <w:rPr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>:</w:t>
                            </w:r>
                          </w:p>
                          <w:p w14:paraId="2B26DD1D" w14:textId="77777777" w:rsidR="00E41C6C" w:rsidRPr="00D73CD3" w:rsidRDefault="00E41C6C" w:rsidP="00E41C6C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after="120"/>
                              <w:ind w:left="744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u w:val="single"/>
                                <w:lang w:val="en-US"/>
                              </w:rPr>
                            </w:pPr>
                            <w:r w:rsidRPr="00D73CD3">
                              <w:rPr>
                                <w:rFonts w:eastAsia="SimSun"/>
                                <w:color w:val="000000" w:themeColor="text1"/>
                                <w:u w:val="single"/>
                                <w:lang w:val="en-US"/>
                              </w:rPr>
                              <w:t>Take OTA test as the baseline for at least Devices 1 and 2a</w:t>
                            </w:r>
                          </w:p>
                          <w:p w14:paraId="0CFD5F21" w14:textId="77777777" w:rsidR="00E41C6C" w:rsidRPr="00D73CD3" w:rsidRDefault="00E41C6C" w:rsidP="00E41C6C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after="120"/>
                              <w:ind w:left="852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u w:val="single"/>
                                <w:lang w:val="en-US"/>
                              </w:rPr>
                            </w:pPr>
                            <w:r w:rsidRPr="00D73CD3">
                              <w:rPr>
                                <w:rFonts w:eastAsia="SimSun"/>
                                <w:color w:val="000000" w:themeColor="text1"/>
                                <w:u w:val="single"/>
                                <w:lang w:val="en-US" w:eastAsia="zh-CN"/>
                              </w:rPr>
                              <w:t>FFS on the side conditions in the OTA test setup including CW signal and RF energy source, etc.</w:t>
                            </w:r>
                          </w:p>
                          <w:p w14:paraId="0697D354" w14:textId="77777777" w:rsidR="00983A08" w:rsidRPr="009F7DE4" w:rsidRDefault="00983A08" w:rsidP="00983A08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 w:val="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0CD27A" id="_x0000_s1028" type="#_x0000_t202" style="width:480.9pt;height:7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">
                <v:shadow on="t" color="black" opacity="26214f" origin="-.5,-.5" offset=".74836mm,.74836mm"/>
                <v:textbox>
                  <w:txbxContent>
                    <w:p w14:paraId="6E005B7A" w14:textId="66398DD7" w:rsidR="00983A08" w:rsidRPr="00C24A5E" w:rsidRDefault="00983A08" w:rsidP="00983A08">
                      <w:pPr>
                        <w:rPr>
                          <w:b/>
                          <w:bCs/>
                          <w:color w:val="000000" w:themeColor="text1"/>
                          <w:u w:val="single"/>
                        </w:rPr>
                      </w:pPr>
                      <w:r w:rsidRPr="00C50C64">
                        <w:rPr>
                          <w:b/>
                          <w:bCs/>
                          <w:color w:val="000000" w:themeColor="text1"/>
                          <w:u w:val="single"/>
                        </w:rPr>
                        <w:t>Agreement</w:t>
                      </w:r>
                      <w:r>
                        <w:rPr>
                          <w:b/>
                          <w:bCs/>
                          <w:color w:val="000000" w:themeColor="text1"/>
                          <w:u w:val="single"/>
                        </w:rPr>
                        <w:t xml:space="preserve"> in RAN4#112</w:t>
                      </w:r>
                      <w:r w:rsidR="00E41C6C">
                        <w:rPr>
                          <w:b/>
                          <w:bCs/>
                          <w:color w:val="000000" w:themeColor="text1"/>
                          <w:u w:val="single"/>
                        </w:rPr>
                        <w:t>bis</w:t>
                      </w:r>
                      <w:r w:rsidRPr="00C24A5E">
                        <w:rPr>
                          <w:b/>
                          <w:bCs/>
                          <w:color w:val="000000" w:themeColor="text1"/>
                          <w:u w:val="single"/>
                        </w:rPr>
                        <w:t>:</w:t>
                      </w:r>
                    </w:p>
                    <w:p w14:paraId="2B26DD1D" w14:textId="77777777" w:rsidR="00E41C6C" w:rsidRPr="00D73CD3" w:rsidRDefault="00E41C6C" w:rsidP="00E41C6C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after="120"/>
                        <w:ind w:left="744"/>
                        <w:contextualSpacing w:val="0"/>
                        <w:rPr>
                          <w:rFonts w:eastAsia="SimSun"/>
                          <w:color w:val="000000" w:themeColor="text1"/>
                          <w:u w:val="single"/>
                          <w:lang w:val="en-US"/>
                        </w:rPr>
                      </w:pPr>
                      <w:r w:rsidRPr="00D73CD3">
                        <w:rPr>
                          <w:rFonts w:eastAsia="SimSun"/>
                          <w:color w:val="000000" w:themeColor="text1"/>
                          <w:u w:val="single"/>
                          <w:lang w:val="en-US"/>
                        </w:rPr>
                        <w:t>Take OTA test as the baseline for at least Devices 1 and 2a</w:t>
                      </w:r>
                    </w:p>
                    <w:p w14:paraId="0CFD5F21" w14:textId="77777777" w:rsidR="00E41C6C" w:rsidRPr="00D73CD3" w:rsidRDefault="00E41C6C" w:rsidP="00E41C6C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after="120"/>
                        <w:ind w:left="852"/>
                        <w:contextualSpacing w:val="0"/>
                        <w:rPr>
                          <w:rFonts w:eastAsia="SimSun"/>
                          <w:color w:val="000000" w:themeColor="text1"/>
                          <w:u w:val="single"/>
                          <w:lang w:val="en-US"/>
                        </w:rPr>
                      </w:pPr>
                      <w:r w:rsidRPr="00D73CD3">
                        <w:rPr>
                          <w:rFonts w:eastAsia="SimSun"/>
                          <w:color w:val="000000" w:themeColor="text1"/>
                          <w:u w:val="single"/>
                          <w:lang w:val="en-US" w:eastAsia="zh-CN"/>
                        </w:rPr>
                        <w:t>FFS on the side conditions in the OTA test setup including CW signal and RF energy source, etc.</w:t>
                      </w:r>
                    </w:p>
                    <w:p w14:paraId="0697D354" w14:textId="77777777" w:rsidR="00983A08" w:rsidRPr="009F7DE4" w:rsidRDefault="00983A08" w:rsidP="00983A08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 w:val="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2F0F7BF" w14:textId="2DC9038E" w:rsidR="00D6638B" w:rsidRDefault="00984DA8" w:rsidP="00A631E2">
      <w:pPr>
        <w:rPr>
          <w:lang w:eastAsia="zh-CN"/>
        </w:rPr>
      </w:pPr>
      <w:r>
        <w:rPr>
          <w:lang w:eastAsia="zh-CN"/>
        </w:rPr>
        <w:t>Different d</w:t>
      </w:r>
      <w:r w:rsidRPr="00984DA8">
        <w:rPr>
          <w:lang w:eastAsia="zh-CN"/>
        </w:rPr>
        <w:t>evices</w:t>
      </w:r>
      <w:r>
        <w:rPr>
          <w:lang w:eastAsia="zh-CN"/>
        </w:rPr>
        <w:t xml:space="preserve"> might utilise different sources of energy, such as RF signal, vibration, light, etc. It’s unlikely for 3GPP to define the energy harvesting requirements or the methodology to verify the performance.</w:t>
      </w:r>
    </w:p>
    <w:p w14:paraId="139A1D74" w14:textId="41442E0D" w:rsidR="00984DA8" w:rsidRPr="00984DA8" w:rsidRDefault="00984DA8" w:rsidP="00A631E2">
      <w:r>
        <w:t>The device vendors can declare the device’s energy harvesting capability, and the test house should ensure sufficient energy supply when verifying the device’s RF/RRM/</w:t>
      </w:r>
      <w:proofErr w:type="spellStart"/>
      <w:r>
        <w:t>Demod</w:t>
      </w:r>
      <w:proofErr w:type="spellEnd"/>
      <w:r>
        <w:t xml:space="preserve"> performances.</w:t>
      </w:r>
    </w:p>
    <w:p w14:paraId="08DA5E2D" w14:textId="7BC469E2" w:rsidR="00984DA8" w:rsidRPr="009A396A" w:rsidRDefault="00984DA8" w:rsidP="00A631E2">
      <w:pPr>
        <w:rPr>
          <w:b/>
        </w:rPr>
      </w:pPr>
      <w:r>
        <w:rPr>
          <w:b/>
        </w:rPr>
        <w:t xml:space="preserve">Proposal </w:t>
      </w:r>
      <w:r w:rsidR="00F636D3">
        <w:rPr>
          <w:b/>
        </w:rPr>
        <w:t>4</w:t>
      </w:r>
      <w:r>
        <w:rPr>
          <w:b/>
        </w:rPr>
        <w:t xml:space="preserve">: </w:t>
      </w:r>
      <w:r w:rsidR="00A1329C">
        <w:rPr>
          <w:b/>
        </w:rPr>
        <w:t>For testability, t</w:t>
      </w:r>
      <w:r>
        <w:rPr>
          <w:b/>
        </w:rPr>
        <w:t xml:space="preserve">he test house should ensure sufficient energy supply </w:t>
      </w:r>
      <w:r w:rsidR="00BC7844">
        <w:rPr>
          <w:b/>
        </w:rPr>
        <w:t xml:space="preserve">during tests </w:t>
      </w:r>
      <w:r>
        <w:rPr>
          <w:b/>
        </w:rPr>
        <w:t>based on vendor’s declaration of the device’s energy harvesting capability.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508CAE4E" w:rsidR="00F35612" w:rsidRDefault="009501E7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this paper, we have</w:t>
      </w:r>
      <w:r w:rsidR="00A83EA7">
        <w:rPr>
          <w:color w:val="000000" w:themeColor="text1"/>
          <w:lang w:val="en-US" w:eastAsia="zh-CN"/>
        </w:rPr>
        <w:t xml:space="preserve"> </w:t>
      </w:r>
      <w:r w:rsidR="009D199C">
        <w:rPr>
          <w:color w:val="000000" w:themeColor="text1"/>
          <w:lang w:val="en-US" w:eastAsia="zh-CN"/>
        </w:rPr>
        <w:t xml:space="preserve">shared </w:t>
      </w:r>
      <w:r w:rsidR="0090008D">
        <w:rPr>
          <w:color w:val="000000" w:themeColor="text1"/>
          <w:lang w:val="en-US" w:eastAsia="zh-CN"/>
        </w:rPr>
        <w:t>further analysis</w:t>
      </w:r>
      <w:r w:rsidR="009D199C">
        <w:rPr>
          <w:color w:val="000000" w:themeColor="text1"/>
          <w:lang w:val="en-US" w:eastAsia="zh-CN"/>
        </w:rPr>
        <w:t xml:space="preserve"> on </w:t>
      </w:r>
      <w:r w:rsidR="008428D9">
        <w:rPr>
          <w:color w:val="000000" w:themeColor="text1"/>
          <w:lang w:val="en-US" w:eastAsia="zh-CN"/>
        </w:rPr>
        <w:t xml:space="preserve">the </w:t>
      </w:r>
      <w:r w:rsidR="0015459B">
        <w:rPr>
          <w:color w:val="000000" w:themeColor="text1"/>
          <w:lang w:val="en-US" w:eastAsia="zh-CN"/>
        </w:rPr>
        <w:t xml:space="preserve">potential RF requirements for </w:t>
      </w:r>
      <w:r w:rsidR="008F1CBE">
        <w:rPr>
          <w:color w:val="000000" w:themeColor="text1"/>
          <w:lang w:val="en-US" w:eastAsia="zh-CN"/>
        </w:rPr>
        <w:t>A-</w:t>
      </w:r>
      <w:r w:rsidR="0015459B">
        <w:rPr>
          <w:color w:val="000000" w:themeColor="text1"/>
          <w:lang w:val="en-US" w:eastAsia="zh-CN"/>
        </w:rPr>
        <w:t xml:space="preserve">IoT devices. The following </w:t>
      </w:r>
      <w:r w:rsidR="006E100A">
        <w:rPr>
          <w:color w:val="000000" w:themeColor="text1"/>
          <w:lang w:val="en-US" w:eastAsia="zh-CN"/>
        </w:rPr>
        <w:t xml:space="preserve">observations and </w:t>
      </w:r>
      <w:r w:rsidR="0015459B">
        <w:rPr>
          <w:color w:val="000000" w:themeColor="text1"/>
          <w:lang w:val="en-US" w:eastAsia="zh-CN"/>
        </w:rPr>
        <w:t>proposals are made:</w:t>
      </w:r>
    </w:p>
    <w:p w14:paraId="5200A64B" w14:textId="77777777" w:rsidR="00A1329C" w:rsidRPr="001E7CA1" w:rsidRDefault="00A1329C" w:rsidP="00A1329C">
      <w:pPr>
        <w:rPr>
          <w:b/>
        </w:rPr>
      </w:pPr>
      <w:r w:rsidRPr="001E7CA1">
        <w:rPr>
          <w:b/>
        </w:rPr>
        <w:t xml:space="preserve">Proposal </w:t>
      </w:r>
      <w:r>
        <w:rPr>
          <w:b/>
        </w:rPr>
        <w:t>1</w:t>
      </w:r>
      <w:r w:rsidRPr="001E7CA1">
        <w:rPr>
          <w:b/>
        </w:rPr>
        <w:t xml:space="preserve">: Considering the simple receiver architecture for the </w:t>
      </w:r>
      <w:proofErr w:type="spellStart"/>
      <w:r w:rsidRPr="001E7CA1">
        <w:rPr>
          <w:b/>
        </w:rPr>
        <w:t>AIoT</w:t>
      </w:r>
      <w:proofErr w:type="spellEnd"/>
      <w:r w:rsidRPr="001E7CA1">
        <w:rPr>
          <w:b/>
        </w:rPr>
        <w:t xml:space="preserve"> device</w:t>
      </w:r>
      <w:r>
        <w:rPr>
          <w:b/>
        </w:rPr>
        <w:t>s</w:t>
      </w:r>
      <w:r w:rsidRPr="001E7CA1">
        <w:rPr>
          <w:b/>
        </w:rPr>
        <w:t>, we recommend: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85"/>
        <w:gridCol w:w="3986"/>
      </w:tblGrid>
      <w:tr w:rsidR="00A1329C" w:rsidRPr="00734BE6" w14:paraId="5A038AFE" w14:textId="77777777" w:rsidTr="00B20B6C">
        <w:trPr>
          <w:trHeight w:val="408"/>
          <w:jc w:val="center"/>
        </w:trPr>
        <w:tc>
          <w:tcPr>
            <w:tcW w:w="3985" w:type="dxa"/>
          </w:tcPr>
          <w:p w14:paraId="7DF8745E" w14:textId="77777777" w:rsidR="00A1329C" w:rsidRPr="00734BE6" w:rsidRDefault="00A1329C" w:rsidP="00B20B6C">
            <w:pPr>
              <w:rPr>
                <w:b/>
              </w:rPr>
            </w:pPr>
            <w:r>
              <w:rPr>
                <w:b/>
              </w:rPr>
              <w:t>Maximum input power</w:t>
            </w:r>
          </w:p>
        </w:tc>
        <w:tc>
          <w:tcPr>
            <w:tcW w:w="3986" w:type="dxa"/>
          </w:tcPr>
          <w:p w14:paraId="3F953448" w14:textId="77777777" w:rsidR="00A1329C" w:rsidRPr="00734BE6" w:rsidRDefault="00A1329C" w:rsidP="00B20B6C">
            <w:pPr>
              <w:rPr>
                <w:b/>
              </w:rPr>
            </w:pPr>
            <w:r w:rsidRPr="00734BE6">
              <w:rPr>
                <w:b/>
              </w:rPr>
              <w:t>potentially needed</w:t>
            </w:r>
          </w:p>
        </w:tc>
      </w:tr>
      <w:tr w:rsidR="00A1329C" w:rsidRPr="00734BE6" w14:paraId="796F95A3" w14:textId="77777777" w:rsidTr="00B20B6C">
        <w:trPr>
          <w:trHeight w:val="416"/>
          <w:jc w:val="center"/>
        </w:trPr>
        <w:tc>
          <w:tcPr>
            <w:tcW w:w="3985" w:type="dxa"/>
          </w:tcPr>
          <w:p w14:paraId="54F80E22" w14:textId="77777777" w:rsidR="00A1329C" w:rsidRPr="00734BE6" w:rsidRDefault="00A1329C" w:rsidP="00B20B6C">
            <w:pPr>
              <w:rPr>
                <w:b/>
              </w:rPr>
            </w:pPr>
            <w:r>
              <w:rPr>
                <w:b/>
              </w:rPr>
              <w:t>ACS</w:t>
            </w:r>
          </w:p>
        </w:tc>
        <w:tc>
          <w:tcPr>
            <w:tcW w:w="3986" w:type="dxa"/>
            <w:vMerge w:val="restart"/>
          </w:tcPr>
          <w:p w14:paraId="4B4322B7" w14:textId="77777777" w:rsidR="00A1329C" w:rsidRPr="00734BE6" w:rsidRDefault="00A1329C" w:rsidP="00B20B6C">
            <w:pPr>
              <w:rPr>
                <w:b/>
              </w:rPr>
            </w:pPr>
            <w:r w:rsidRPr="00734BE6">
              <w:rPr>
                <w:b/>
              </w:rPr>
              <w:t>not needed</w:t>
            </w:r>
          </w:p>
          <w:p w14:paraId="6997A3B0" w14:textId="77777777" w:rsidR="00A1329C" w:rsidRPr="00734BE6" w:rsidRDefault="00A1329C" w:rsidP="00B20B6C">
            <w:pPr>
              <w:rPr>
                <w:b/>
              </w:rPr>
            </w:pPr>
          </w:p>
        </w:tc>
      </w:tr>
      <w:tr w:rsidR="00A1329C" w:rsidRPr="00734BE6" w14:paraId="642ACAFD" w14:textId="77777777" w:rsidTr="00B20B6C">
        <w:trPr>
          <w:trHeight w:val="416"/>
          <w:jc w:val="center"/>
        </w:trPr>
        <w:tc>
          <w:tcPr>
            <w:tcW w:w="3985" w:type="dxa"/>
          </w:tcPr>
          <w:p w14:paraId="48CC9456" w14:textId="77777777" w:rsidR="00A1329C" w:rsidRPr="00734BE6" w:rsidRDefault="00A1329C" w:rsidP="00B20B6C">
            <w:pPr>
              <w:rPr>
                <w:b/>
              </w:rPr>
            </w:pPr>
            <w:r>
              <w:rPr>
                <w:b/>
              </w:rPr>
              <w:t>In-band blocking</w:t>
            </w:r>
          </w:p>
        </w:tc>
        <w:tc>
          <w:tcPr>
            <w:tcW w:w="3986" w:type="dxa"/>
            <w:vMerge/>
          </w:tcPr>
          <w:p w14:paraId="6B638679" w14:textId="77777777" w:rsidR="00A1329C" w:rsidRPr="00734BE6" w:rsidRDefault="00A1329C" w:rsidP="00B20B6C">
            <w:pPr>
              <w:rPr>
                <w:b/>
              </w:rPr>
            </w:pPr>
          </w:p>
        </w:tc>
      </w:tr>
      <w:tr w:rsidR="00A1329C" w:rsidRPr="00734BE6" w14:paraId="34698A31" w14:textId="77777777" w:rsidTr="00B20B6C">
        <w:trPr>
          <w:trHeight w:val="416"/>
          <w:jc w:val="center"/>
        </w:trPr>
        <w:tc>
          <w:tcPr>
            <w:tcW w:w="3985" w:type="dxa"/>
          </w:tcPr>
          <w:p w14:paraId="58BA2FA3" w14:textId="77777777" w:rsidR="00A1329C" w:rsidRPr="00734BE6" w:rsidRDefault="00A1329C" w:rsidP="00B20B6C">
            <w:pPr>
              <w:rPr>
                <w:b/>
              </w:rPr>
            </w:pPr>
            <w:r>
              <w:rPr>
                <w:b/>
              </w:rPr>
              <w:t>Out-of-band blocking</w:t>
            </w:r>
          </w:p>
        </w:tc>
        <w:tc>
          <w:tcPr>
            <w:tcW w:w="3986" w:type="dxa"/>
            <w:vMerge/>
          </w:tcPr>
          <w:p w14:paraId="79C27759" w14:textId="77777777" w:rsidR="00A1329C" w:rsidRPr="00734BE6" w:rsidRDefault="00A1329C" w:rsidP="00B20B6C">
            <w:pPr>
              <w:rPr>
                <w:b/>
              </w:rPr>
            </w:pPr>
          </w:p>
        </w:tc>
      </w:tr>
      <w:tr w:rsidR="00A1329C" w:rsidRPr="00734BE6" w14:paraId="60EAD14B" w14:textId="77777777" w:rsidTr="00B20B6C">
        <w:trPr>
          <w:trHeight w:val="416"/>
          <w:jc w:val="center"/>
        </w:trPr>
        <w:tc>
          <w:tcPr>
            <w:tcW w:w="3985" w:type="dxa"/>
          </w:tcPr>
          <w:p w14:paraId="4FE75331" w14:textId="77777777" w:rsidR="00A1329C" w:rsidRDefault="00A1329C" w:rsidP="00B20B6C">
            <w:pPr>
              <w:rPr>
                <w:b/>
              </w:rPr>
            </w:pPr>
            <w:r>
              <w:rPr>
                <w:b/>
              </w:rPr>
              <w:t>Receiver intermodulation</w:t>
            </w:r>
          </w:p>
        </w:tc>
        <w:tc>
          <w:tcPr>
            <w:tcW w:w="3986" w:type="dxa"/>
            <w:vMerge/>
          </w:tcPr>
          <w:p w14:paraId="786F4D06" w14:textId="77777777" w:rsidR="00A1329C" w:rsidRPr="00734BE6" w:rsidRDefault="00A1329C" w:rsidP="00B20B6C">
            <w:pPr>
              <w:rPr>
                <w:b/>
              </w:rPr>
            </w:pPr>
          </w:p>
        </w:tc>
      </w:tr>
      <w:tr w:rsidR="00A1329C" w:rsidRPr="00734BE6" w14:paraId="7149AC48" w14:textId="77777777" w:rsidTr="00B20B6C">
        <w:trPr>
          <w:trHeight w:val="416"/>
          <w:jc w:val="center"/>
        </w:trPr>
        <w:tc>
          <w:tcPr>
            <w:tcW w:w="3985" w:type="dxa"/>
          </w:tcPr>
          <w:p w14:paraId="2B6C1CAA" w14:textId="77777777" w:rsidR="00A1329C" w:rsidRPr="00734BE6" w:rsidRDefault="00A1329C" w:rsidP="00B20B6C">
            <w:pPr>
              <w:rPr>
                <w:b/>
              </w:rPr>
            </w:pPr>
            <w:r>
              <w:rPr>
                <w:b/>
              </w:rPr>
              <w:lastRenderedPageBreak/>
              <w:t>Rx spurious emission</w:t>
            </w:r>
          </w:p>
        </w:tc>
        <w:tc>
          <w:tcPr>
            <w:tcW w:w="3986" w:type="dxa"/>
            <w:vMerge/>
          </w:tcPr>
          <w:p w14:paraId="6D94673E" w14:textId="77777777" w:rsidR="00A1329C" w:rsidRPr="00734BE6" w:rsidRDefault="00A1329C" w:rsidP="00B20B6C">
            <w:pPr>
              <w:rPr>
                <w:b/>
              </w:rPr>
            </w:pPr>
          </w:p>
        </w:tc>
      </w:tr>
    </w:tbl>
    <w:p w14:paraId="3263429D" w14:textId="77777777" w:rsidR="00A1329C" w:rsidRDefault="00A1329C" w:rsidP="00A1329C"/>
    <w:p w14:paraId="24FF4FA3" w14:textId="77777777" w:rsidR="00A1329C" w:rsidRPr="001E7CA1" w:rsidRDefault="00A1329C" w:rsidP="00A1329C">
      <w:pPr>
        <w:rPr>
          <w:b/>
        </w:rPr>
      </w:pPr>
      <w:r w:rsidRPr="001E7CA1">
        <w:rPr>
          <w:b/>
        </w:rPr>
        <w:t xml:space="preserve">Proposal </w:t>
      </w:r>
      <w:r>
        <w:rPr>
          <w:b/>
        </w:rPr>
        <w:t>2</w:t>
      </w:r>
      <w:r w:rsidRPr="001E7CA1">
        <w:rPr>
          <w:b/>
        </w:rPr>
        <w:t xml:space="preserve">: Considering the </w:t>
      </w:r>
      <w:r>
        <w:rPr>
          <w:b/>
        </w:rPr>
        <w:t>potential deployment scenarios</w:t>
      </w:r>
      <w:r w:rsidRPr="001E7CA1">
        <w:rPr>
          <w:b/>
        </w:rPr>
        <w:t>, we recommend</w:t>
      </w:r>
      <w:r>
        <w:rPr>
          <w:b/>
        </w:rPr>
        <w:t xml:space="preserve"> to define a new requirement for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85"/>
        <w:gridCol w:w="3986"/>
      </w:tblGrid>
      <w:tr w:rsidR="00A1329C" w:rsidRPr="00734BE6" w14:paraId="7C224E2A" w14:textId="77777777" w:rsidTr="00B20B6C">
        <w:trPr>
          <w:trHeight w:val="408"/>
          <w:jc w:val="center"/>
        </w:trPr>
        <w:tc>
          <w:tcPr>
            <w:tcW w:w="3985" w:type="dxa"/>
          </w:tcPr>
          <w:p w14:paraId="719EE871" w14:textId="77777777" w:rsidR="00A1329C" w:rsidRPr="00734BE6" w:rsidRDefault="00A1329C" w:rsidP="00B20B6C">
            <w:pPr>
              <w:rPr>
                <w:b/>
              </w:rPr>
            </w:pPr>
            <w:r>
              <w:rPr>
                <w:b/>
              </w:rPr>
              <w:t>Interference rejection</w:t>
            </w:r>
          </w:p>
        </w:tc>
        <w:tc>
          <w:tcPr>
            <w:tcW w:w="3986" w:type="dxa"/>
          </w:tcPr>
          <w:p w14:paraId="78483B25" w14:textId="77777777" w:rsidR="00A1329C" w:rsidRDefault="00A1329C" w:rsidP="00B20B6C">
            <w:pPr>
              <w:rPr>
                <w:b/>
              </w:rPr>
            </w:pPr>
            <w:r w:rsidRPr="00734BE6">
              <w:rPr>
                <w:b/>
              </w:rPr>
              <w:t>potentially needed</w:t>
            </w:r>
            <w:r>
              <w:rPr>
                <w:b/>
              </w:rPr>
              <w:t>.</w:t>
            </w:r>
          </w:p>
          <w:p w14:paraId="061203A4" w14:textId="77777777" w:rsidR="00A1329C" w:rsidRPr="00734BE6" w:rsidRDefault="00A1329C" w:rsidP="00B20B6C">
            <w:pPr>
              <w:rPr>
                <w:b/>
              </w:rPr>
            </w:pPr>
            <w:r>
              <w:rPr>
                <w:b/>
              </w:rPr>
              <w:t>The interferer could be wide-band NR signal (e.g. in-band deployment) or CW signal (e.g. from unsynchronised reader/CW node).</w:t>
            </w:r>
          </w:p>
        </w:tc>
      </w:tr>
    </w:tbl>
    <w:p w14:paraId="1D558530" w14:textId="77777777" w:rsidR="00A1329C" w:rsidRDefault="00A1329C" w:rsidP="00A1329C">
      <w:pPr>
        <w:rPr>
          <w:b/>
        </w:rPr>
      </w:pPr>
    </w:p>
    <w:p w14:paraId="4869B785" w14:textId="77777777" w:rsidR="00F60C40" w:rsidRPr="001E7CA1" w:rsidRDefault="00F60C40" w:rsidP="00F60C40">
      <w:pPr>
        <w:rPr>
          <w:b/>
        </w:rPr>
      </w:pPr>
      <w:r w:rsidRPr="001E7CA1">
        <w:rPr>
          <w:b/>
        </w:rPr>
        <w:t xml:space="preserve">Proposal </w:t>
      </w:r>
      <w:r>
        <w:rPr>
          <w:b/>
        </w:rPr>
        <w:t>3</w:t>
      </w:r>
      <w:r w:rsidRPr="001E7CA1">
        <w:rPr>
          <w:b/>
        </w:rPr>
        <w:t xml:space="preserve">: </w:t>
      </w:r>
      <w:r>
        <w:rPr>
          <w:b/>
        </w:rPr>
        <w:t>For the Tx requirements</w:t>
      </w:r>
      <w:r w:rsidRPr="001E7CA1">
        <w:rPr>
          <w:b/>
        </w:rPr>
        <w:t>, we recommend: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85"/>
        <w:gridCol w:w="3986"/>
      </w:tblGrid>
      <w:tr w:rsidR="00F60C40" w:rsidRPr="00734BE6" w14:paraId="7D01391D" w14:textId="77777777" w:rsidTr="00EE3545">
        <w:trPr>
          <w:trHeight w:val="408"/>
          <w:jc w:val="center"/>
        </w:trPr>
        <w:tc>
          <w:tcPr>
            <w:tcW w:w="3985" w:type="dxa"/>
          </w:tcPr>
          <w:p w14:paraId="1AB253B8" w14:textId="77777777" w:rsidR="00F60C40" w:rsidRPr="004179DD" w:rsidRDefault="00F60C40" w:rsidP="00EE3545">
            <w:pPr>
              <w:rPr>
                <w:b/>
              </w:rPr>
            </w:pPr>
            <w:r w:rsidRPr="004179DD">
              <w:rPr>
                <w:b/>
              </w:rPr>
              <w:t>Frequency error for device 2a</w:t>
            </w:r>
          </w:p>
        </w:tc>
        <w:tc>
          <w:tcPr>
            <w:tcW w:w="3986" w:type="dxa"/>
          </w:tcPr>
          <w:p w14:paraId="46426A9F" w14:textId="77777777" w:rsidR="00F60C40" w:rsidRPr="00734BE6" w:rsidRDefault="00F60C40" w:rsidP="00EE3545">
            <w:pPr>
              <w:rPr>
                <w:b/>
              </w:rPr>
            </w:pPr>
            <w:r>
              <w:rPr>
                <w:b/>
              </w:rPr>
              <w:t>potentially needed for device 2a that supports large frequency shift</w:t>
            </w:r>
          </w:p>
        </w:tc>
      </w:tr>
      <w:tr w:rsidR="00F60C40" w:rsidRPr="00734BE6" w14:paraId="4B30233B" w14:textId="77777777" w:rsidTr="00EE3545">
        <w:trPr>
          <w:trHeight w:val="408"/>
          <w:jc w:val="center"/>
        </w:trPr>
        <w:tc>
          <w:tcPr>
            <w:tcW w:w="3985" w:type="dxa"/>
          </w:tcPr>
          <w:p w14:paraId="32F90832" w14:textId="77777777" w:rsidR="00F60C40" w:rsidRPr="004179DD" w:rsidRDefault="00F60C40" w:rsidP="00EE3545">
            <w:pPr>
              <w:rPr>
                <w:b/>
              </w:rPr>
            </w:pPr>
            <w:r w:rsidRPr="004179DD">
              <w:rPr>
                <w:b/>
              </w:rPr>
              <w:t>IBE for device 2a</w:t>
            </w:r>
            <w:r>
              <w:rPr>
                <w:b/>
              </w:rPr>
              <w:t>/2b</w:t>
            </w:r>
          </w:p>
        </w:tc>
        <w:tc>
          <w:tcPr>
            <w:tcW w:w="3986" w:type="dxa"/>
          </w:tcPr>
          <w:p w14:paraId="16BC26FB" w14:textId="77777777" w:rsidR="00F60C40" w:rsidRPr="00734BE6" w:rsidRDefault="00F60C40" w:rsidP="00EE3545">
            <w:pPr>
              <w:rPr>
                <w:b/>
              </w:rPr>
            </w:pPr>
            <w:r>
              <w:rPr>
                <w:b/>
              </w:rPr>
              <w:t>To be decided in WI phase</w:t>
            </w:r>
          </w:p>
        </w:tc>
      </w:tr>
      <w:tr w:rsidR="00F60C40" w:rsidRPr="00734BE6" w14:paraId="608BF945" w14:textId="77777777" w:rsidTr="00EE3545">
        <w:trPr>
          <w:trHeight w:val="408"/>
          <w:jc w:val="center"/>
        </w:trPr>
        <w:tc>
          <w:tcPr>
            <w:tcW w:w="3985" w:type="dxa"/>
          </w:tcPr>
          <w:p w14:paraId="10C4632E" w14:textId="77777777" w:rsidR="00F60C40" w:rsidRPr="004179DD" w:rsidRDefault="00F60C40" w:rsidP="00EE3545">
            <w:pPr>
              <w:rPr>
                <w:b/>
              </w:rPr>
            </w:pPr>
            <w:r w:rsidRPr="004179DD">
              <w:rPr>
                <w:b/>
              </w:rPr>
              <w:t>Carrier leakage for device 2a</w:t>
            </w:r>
          </w:p>
        </w:tc>
        <w:tc>
          <w:tcPr>
            <w:tcW w:w="3986" w:type="dxa"/>
          </w:tcPr>
          <w:p w14:paraId="591D9FE5" w14:textId="77777777" w:rsidR="00F60C40" w:rsidRPr="00734BE6" w:rsidRDefault="00F60C40" w:rsidP="00EE3545">
            <w:pPr>
              <w:rPr>
                <w:b/>
              </w:rPr>
            </w:pPr>
            <w:r>
              <w:rPr>
                <w:b/>
              </w:rPr>
              <w:t>not needed</w:t>
            </w:r>
          </w:p>
        </w:tc>
      </w:tr>
      <w:tr w:rsidR="00F60C40" w:rsidRPr="00734BE6" w14:paraId="0A2E2040" w14:textId="77777777" w:rsidTr="00EE3545">
        <w:trPr>
          <w:trHeight w:val="408"/>
          <w:jc w:val="center"/>
        </w:trPr>
        <w:tc>
          <w:tcPr>
            <w:tcW w:w="3985" w:type="dxa"/>
          </w:tcPr>
          <w:p w14:paraId="74E6A72D" w14:textId="77777777" w:rsidR="00F60C40" w:rsidRPr="004179DD" w:rsidRDefault="00F60C40" w:rsidP="00EE3545">
            <w:pPr>
              <w:rPr>
                <w:b/>
              </w:rPr>
            </w:pPr>
            <w:r>
              <w:rPr>
                <w:b/>
              </w:rPr>
              <w:t>Modulation quality</w:t>
            </w:r>
          </w:p>
        </w:tc>
        <w:tc>
          <w:tcPr>
            <w:tcW w:w="3986" w:type="dxa"/>
          </w:tcPr>
          <w:p w14:paraId="4FA864C1" w14:textId="330C4929" w:rsidR="00F60C40" w:rsidRPr="00734BE6" w:rsidRDefault="00B60FC0" w:rsidP="00EE3545">
            <w:pPr>
              <w:rPr>
                <w:b/>
              </w:rPr>
            </w:pPr>
            <w:r>
              <w:rPr>
                <w:b/>
              </w:rPr>
              <w:t>not needed</w:t>
            </w:r>
          </w:p>
        </w:tc>
      </w:tr>
      <w:tr w:rsidR="00F60C40" w:rsidRPr="00734BE6" w14:paraId="7680AE65" w14:textId="77777777" w:rsidTr="00EE3545">
        <w:trPr>
          <w:trHeight w:val="408"/>
          <w:jc w:val="center"/>
        </w:trPr>
        <w:tc>
          <w:tcPr>
            <w:tcW w:w="3985" w:type="dxa"/>
          </w:tcPr>
          <w:p w14:paraId="2697EC73" w14:textId="77777777" w:rsidR="00F60C40" w:rsidRDefault="00F60C40" w:rsidP="00EE3545">
            <w:pPr>
              <w:rPr>
                <w:b/>
              </w:rPr>
            </w:pPr>
            <w:r>
              <w:rPr>
                <w:b/>
              </w:rPr>
              <w:t>SEM</w:t>
            </w:r>
          </w:p>
        </w:tc>
        <w:tc>
          <w:tcPr>
            <w:tcW w:w="3986" w:type="dxa"/>
          </w:tcPr>
          <w:p w14:paraId="2D56D045" w14:textId="77777777" w:rsidR="00F60C40" w:rsidRDefault="00F60C40" w:rsidP="00EE3545">
            <w:pPr>
              <w:rPr>
                <w:b/>
              </w:rPr>
            </w:pPr>
            <w:r>
              <w:rPr>
                <w:b/>
              </w:rPr>
              <w:t>potentially needed</w:t>
            </w:r>
          </w:p>
        </w:tc>
      </w:tr>
      <w:tr w:rsidR="00F60C40" w:rsidRPr="00734BE6" w14:paraId="6DFFBDEB" w14:textId="77777777" w:rsidTr="00EE3545">
        <w:trPr>
          <w:trHeight w:val="408"/>
          <w:jc w:val="center"/>
        </w:trPr>
        <w:tc>
          <w:tcPr>
            <w:tcW w:w="3985" w:type="dxa"/>
          </w:tcPr>
          <w:p w14:paraId="41AF55E6" w14:textId="77777777" w:rsidR="00F60C40" w:rsidRDefault="00F60C40" w:rsidP="00EE3545">
            <w:pPr>
              <w:rPr>
                <w:b/>
              </w:rPr>
            </w:pPr>
            <w:r>
              <w:rPr>
                <w:b/>
              </w:rPr>
              <w:t>Spurious emissions</w:t>
            </w:r>
          </w:p>
        </w:tc>
        <w:tc>
          <w:tcPr>
            <w:tcW w:w="3986" w:type="dxa"/>
          </w:tcPr>
          <w:p w14:paraId="7E7F201C" w14:textId="77777777" w:rsidR="00F60C40" w:rsidRDefault="00F60C40" w:rsidP="00EE3545">
            <w:pPr>
              <w:rPr>
                <w:b/>
              </w:rPr>
            </w:pPr>
            <w:r>
              <w:rPr>
                <w:b/>
              </w:rPr>
              <w:t>potentially needed</w:t>
            </w:r>
          </w:p>
        </w:tc>
      </w:tr>
      <w:tr w:rsidR="00F60C40" w:rsidRPr="00734BE6" w14:paraId="15D583C6" w14:textId="77777777" w:rsidTr="00EE3545">
        <w:trPr>
          <w:trHeight w:val="408"/>
          <w:jc w:val="center"/>
        </w:trPr>
        <w:tc>
          <w:tcPr>
            <w:tcW w:w="3985" w:type="dxa"/>
          </w:tcPr>
          <w:p w14:paraId="0725C202" w14:textId="77777777" w:rsidR="00F60C40" w:rsidRDefault="00F60C40" w:rsidP="00EE3545">
            <w:pPr>
              <w:rPr>
                <w:b/>
              </w:rPr>
            </w:pPr>
            <w:r>
              <w:rPr>
                <w:b/>
              </w:rPr>
              <w:t>ACLR</w:t>
            </w:r>
          </w:p>
        </w:tc>
        <w:tc>
          <w:tcPr>
            <w:tcW w:w="3986" w:type="dxa"/>
          </w:tcPr>
          <w:p w14:paraId="4E906DEA" w14:textId="77777777" w:rsidR="00F60C40" w:rsidRDefault="00F60C40" w:rsidP="00EE3545">
            <w:pPr>
              <w:rPr>
                <w:b/>
              </w:rPr>
            </w:pPr>
            <w:r>
              <w:rPr>
                <w:b/>
              </w:rPr>
              <w:t>not needed for device 1/2a, to be decided for device 2b in WI phase</w:t>
            </w:r>
          </w:p>
        </w:tc>
      </w:tr>
      <w:tr w:rsidR="00F60C40" w:rsidRPr="00734BE6" w14:paraId="66E906A2" w14:textId="77777777" w:rsidTr="00EE3545">
        <w:trPr>
          <w:trHeight w:val="408"/>
          <w:jc w:val="center"/>
        </w:trPr>
        <w:tc>
          <w:tcPr>
            <w:tcW w:w="3985" w:type="dxa"/>
          </w:tcPr>
          <w:p w14:paraId="3B2D0DA2" w14:textId="77777777" w:rsidR="00F60C40" w:rsidRDefault="00F60C40" w:rsidP="00EE3545">
            <w:pPr>
              <w:rPr>
                <w:b/>
              </w:rPr>
            </w:pPr>
            <w:r>
              <w:rPr>
                <w:b/>
              </w:rPr>
              <w:t>Unwanted emissions</w:t>
            </w:r>
          </w:p>
        </w:tc>
        <w:tc>
          <w:tcPr>
            <w:tcW w:w="3986" w:type="dxa"/>
          </w:tcPr>
          <w:p w14:paraId="4A70DD5D" w14:textId="77777777" w:rsidR="00F60C40" w:rsidRDefault="00F60C40" w:rsidP="00EE3545">
            <w:pPr>
              <w:rPr>
                <w:b/>
              </w:rPr>
            </w:pPr>
            <w:r>
              <w:rPr>
                <w:b/>
              </w:rPr>
              <w:t>covered by SEM and spurious emission requirements</w:t>
            </w:r>
          </w:p>
        </w:tc>
      </w:tr>
      <w:tr w:rsidR="00F60C40" w:rsidRPr="00734BE6" w14:paraId="39757849" w14:textId="77777777" w:rsidTr="00EE3545">
        <w:trPr>
          <w:trHeight w:val="408"/>
          <w:jc w:val="center"/>
        </w:trPr>
        <w:tc>
          <w:tcPr>
            <w:tcW w:w="3985" w:type="dxa"/>
          </w:tcPr>
          <w:p w14:paraId="14B06A7E" w14:textId="77777777" w:rsidR="00F60C40" w:rsidRPr="004179DD" w:rsidRDefault="00F60C40" w:rsidP="00EE3545">
            <w:pPr>
              <w:rPr>
                <w:b/>
              </w:rPr>
            </w:pPr>
            <w:r w:rsidRPr="004179DD">
              <w:rPr>
                <w:b/>
              </w:rPr>
              <w:t>Transmit intermodulation</w:t>
            </w:r>
            <w:r>
              <w:rPr>
                <w:b/>
              </w:rPr>
              <w:t xml:space="preserve"> for device 2b</w:t>
            </w:r>
          </w:p>
        </w:tc>
        <w:tc>
          <w:tcPr>
            <w:tcW w:w="3986" w:type="dxa"/>
          </w:tcPr>
          <w:p w14:paraId="4EF21DFE" w14:textId="77777777" w:rsidR="00F60C40" w:rsidRPr="00734BE6" w:rsidRDefault="00F60C40" w:rsidP="00EE3545">
            <w:pPr>
              <w:rPr>
                <w:b/>
              </w:rPr>
            </w:pPr>
            <w:r>
              <w:rPr>
                <w:b/>
              </w:rPr>
              <w:t>potentially needed</w:t>
            </w:r>
          </w:p>
        </w:tc>
      </w:tr>
    </w:tbl>
    <w:p w14:paraId="192421B3" w14:textId="74E34E43" w:rsidR="00185F87" w:rsidRDefault="00185F87" w:rsidP="006E100A">
      <w:pPr>
        <w:rPr>
          <w:b/>
        </w:rPr>
      </w:pPr>
    </w:p>
    <w:p w14:paraId="387ECAF1" w14:textId="1C10BDF3" w:rsidR="00A1329C" w:rsidRPr="009A396A" w:rsidRDefault="00A1329C" w:rsidP="00A1329C">
      <w:pPr>
        <w:rPr>
          <w:b/>
        </w:rPr>
      </w:pPr>
      <w:r>
        <w:rPr>
          <w:b/>
        </w:rPr>
        <w:t>Proposal 4: For testability, the test house should ensure sufficient energy supply during tests based on vendor’s declaration of the device’s energy harvesting capability.</w:t>
      </w:r>
    </w:p>
    <w:p w14:paraId="4F3E59A6" w14:textId="77777777" w:rsidR="00A1329C" w:rsidRPr="00185F87" w:rsidRDefault="00A1329C" w:rsidP="006E100A">
      <w:pPr>
        <w:rPr>
          <w:b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4BD3EE3F" w14:textId="6761ABCF" w:rsidR="00531346" w:rsidRDefault="00162DFE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162DFE">
        <w:rPr>
          <w:lang w:eastAsia="zh-CN"/>
        </w:rPr>
        <w:t>RP-240826, “Study on solutions for Ambient IoT (Internet of Things) in NR”, 3GPP TSG RAN Meeting #103, Maastricht, Netherlands, March 18-21, 2024</w:t>
      </w:r>
    </w:p>
    <w:p w14:paraId="3CEE209A" w14:textId="50A81EC4" w:rsidR="00983A08" w:rsidRDefault="00983A08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R4-241</w:t>
      </w:r>
      <w:r w:rsidR="000E4C9C">
        <w:rPr>
          <w:lang w:eastAsia="zh-CN"/>
        </w:rPr>
        <w:t>7088</w:t>
      </w:r>
      <w:r>
        <w:rPr>
          <w:lang w:eastAsia="zh-CN"/>
        </w:rPr>
        <w:t xml:space="preserve"> WF on impacts of A-IoT on RF requirements, Moderator (Huawei), RAN4#112</w:t>
      </w:r>
      <w:r w:rsidR="000E4C9C">
        <w:rPr>
          <w:lang w:eastAsia="zh-CN"/>
        </w:rPr>
        <w:t>bis</w:t>
      </w:r>
    </w:p>
    <w:p w14:paraId="24078DB9" w14:textId="30564DBF" w:rsidR="007413A6" w:rsidRDefault="007413A6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ISO/IEC 18046-3 Information technology – Radio frequency identification device performance test methods – Part 3: Test methods for tag performance</w:t>
      </w:r>
    </w:p>
    <w:p w14:paraId="49AB435D" w14:textId="77777777" w:rsidR="000F7A4A" w:rsidRDefault="000F7A4A" w:rsidP="000F7A4A">
      <w:pPr>
        <w:pStyle w:val="ListParagraph"/>
        <w:numPr>
          <w:ilvl w:val="0"/>
          <w:numId w:val="10"/>
        </w:numPr>
        <w:rPr>
          <w:lang w:eastAsia="zh-CN"/>
        </w:rPr>
      </w:pPr>
      <w:r w:rsidRPr="0015459B">
        <w:rPr>
          <w:lang w:eastAsia="zh-CN"/>
        </w:rPr>
        <w:t>ETSI EN 302 208, Radio Frequency Identification Equipment operating in the band 865 MHz to 868 MHz with power levels up to 2 W and in the band 915 MHz to 921 MHz with power levels up to 4 W; Harmonised Standard for access to radio spectrum</w:t>
      </w:r>
    </w:p>
    <w:p w14:paraId="79F1535A" w14:textId="77777777" w:rsidR="000F7A4A" w:rsidRDefault="000F7A4A" w:rsidP="00FD1BB2">
      <w:pPr>
        <w:pStyle w:val="ListParagraph"/>
        <w:rPr>
          <w:lang w:eastAsia="zh-CN"/>
        </w:rPr>
      </w:pPr>
    </w:p>
    <w:p w14:paraId="6AFED73E" w14:textId="77777777" w:rsidR="00A07AA7" w:rsidRDefault="00A07AA7" w:rsidP="00125AB8">
      <w:pPr>
        <w:pStyle w:val="ListParagraph"/>
        <w:rPr>
          <w:lang w:eastAsia="zh-CN"/>
        </w:rPr>
      </w:pPr>
    </w:p>
    <w:p w14:paraId="0F8609E2" w14:textId="77777777" w:rsidR="002B0859" w:rsidRDefault="002B0859" w:rsidP="002B0859">
      <w:pPr>
        <w:pStyle w:val="ListParagraph"/>
        <w:rPr>
          <w:lang w:eastAsia="zh-CN"/>
        </w:rPr>
      </w:pP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3CAF7D"/>
    <w:multiLevelType w:val="singleLevel"/>
    <w:tmpl w:val="883CAF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E658F36"/>
    <w:multiLevelType w:val="singleLevel"/>
    <w:tmpl w:val="BE658F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8309A"/>
    <w:multiLevelType w:val="hybridMultilevel"/>
    <w:tmpl w:val="6C4CF908"/>
    <w:lvl w:ilvl="0" w:tplc="61E271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AFCAF7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6C8561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BB80320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3FE4F7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554E14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4ECC55E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4BACA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857414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5E24C8"/>
    <w:multiLevelType w:val="hybridMultilevel"/>
    <w:tmpl w:val="5D7488A2"/>
    <w:lvl w:ilvl="0" w:tplc="0518B794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9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6E4B93"/>
    <w:multiLevelType w:val="hybridMultilevel"/>
    <w:tmpl w:val="F54C1B9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A28D0"/>
    <w:multiLevelType w:val="hybridMultilevel"/>
    <w:tmpl w:val="B6485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CF12B1"/>
    <w:multiLevelType w:val="hybridMultilevel"/>
    <w:tmpl w:val="65409CE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F6B7114"/>
    <w:multiLevelType w:val="hybridMultilevel"/>
    <w:tmpl w:val="D988FA5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31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FD4B3A"/>
    <w:multiLevelType w:val="hybridMultilevel"/>
    <w:tmpl w:val="725A6F8E"/>
    <w:lvl w:ilvl="0" w:tplc="0518B79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C6C66"/>
    <w:multiLevelType w:val="hybridMultilevel"/>
    <w:tmpl w:val="6156A2BE"/>
    <w:lvl w:ilvl="0" w:tplc="97540EA6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8" w15:restartNumberingAfterBreak="0">
    <w:nsid w:val="779906F7"/>
    <w:multiLevelType w:val="hybridMultilevel"/>
    <w:tmpl w:val="9E1AD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E6A6D3C"/>
    <w:multiLevelType w:val="hybridMultilevel"/>
    <w:tmpl w:val="8834AF6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34"/>
  </w:num>
  <w:num w:numId="4">
    <w:abstractNumId w:val="9"/>
  </w:num>
  <w:num w:numId="5">
    <w:abstractNumId w:val="7"/>
  </w:num>
  <w:num w:numId="6">
    <w:abstractNumId w:val="14"/>
  </w:num>
  <w:num w:numId="7">
    <w:abstractNumId w:val="5"/>
  </w:num>
  <w:num w:numId="8">
    <w:abstractNumId w:val="21"/>
  </w:num>
  <w:num w:numId="9">
    <w:abstractNumId w:val="28"/>
  </w:num>
  <w:num w:numId="10">
    <w:abstractNumId w:val="19"/>
  </w:num>
  <w:num w:numId="11">
    <w:abstractNumId w:val="32"/>
  </w:num>
  <w:num w:numId="12">
    <w:abstractNumId w:val="23"/>
  </w:num>
  <w:num w:numId="13">
    <w:abstractNumId w:val="4"/>
  </w:num>
  <w:num w:numId="14">
    <w:abstractNumId w:val="12"/>
  </w:num>
  <w:num w:numId="15">
    <w:abstractNumId w:val="30"/>
  </w:num>
  <w:num w:numId="16">
    <w:abstractNumId w:val="29"/>
  </w:num>
  <w:num w:numId="17">
    <w:abstractNumId w:val="11"/>
  </w:num>
  <w:num w:numId="18">
    <w:abstractNumId w:val="25"/>
  </w:num>
  <w:num w:numId="19">
    <w:abstractNumId w:val="13"/>
  </w:num>
  <w:num w:numId="20">
    <w:abstractNumId w:val="1"/>
  </w:num>
  <w:num w:numId="21">
    <w:abstractNumId w:val="3"/>
  </w:num>
  <w:num w:numId="22">
    <w:abstractNumId w:val="31"/>
  </w:num>
  <w:num w:numId="23">
    <w:abstractNumId w:val="24"/>
  </w:num>
  <w:num w:numId="24">
    <w:abstractNumId w:val="26"/>
  </w:num>
  <w:num w:numId="25">
    <w:abstractNumId w:val="2"/>
  </w:num>
  <w:num w:numId="26">
    <w:abstractNumId w:val="0"/>
  </w:num>
  <w:num w:numId="27">
    <w:abstractNumId w:val="38"/>
  </w:num>
  <w:num w:numId="28">
    <w:abstractNumId w:val="37"/>
  </w:num>
  <w:num w:numId="29">
    <w:abstractNumId w:val="36"/>
  </w:num>
  <w:num w:numId="30">
    <w:abstractNumId w:val="8"/>
  </w:num>
  <w:num w:numId="31">
    <w:abstractNumId w:val="15"/>
  </w:num>
  <w:num w:numId="32">
    <w:abstractNumId w:val="18"/>
  </w:num>
  <w:num w:numId="33">
    <w:abstractNumId w:val="16"/>
  </w:num>
  <w:num w:numId="34">
    <w:abstractNumId w:val="39"/>
  </w:num>
  <w:num w:numId="35">
    <w:abstractNumId w:val="35"/>
  </w:num>
  <w:num w:numId="36">
    <w:abstractNumId w:val="6"/>
  </w:num>
  <w:num w:numId="37">
    <w:abstractNumId w:val="33"/>
  </w:num>
  <w:num w:numId="38">
    <w:abstractNumId w:val="17"/>
  </w:num>
  <w:num w:numId="39">
    <w:abstractNumId w:val="10"/>
  </w:num>
  <w:num w:numId="40">
    <w:abstractNumId w:val="27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0191"/>
    <w:rsid w:val="00004C82"/>
    <w:rsid w:val="00006413"/>
    <w:rsid w:val="00006646"/>
    <w:rsid w:val="0001013B"/>
    <w:rsid w:val="00012D2E"/>
    <w:rsid w:val="00016DF4"/>
    <w:rsid w:val="00017293"/>
    <w:rsid w:val="000221DE"/>
    <w:rsid w:val="00025463"/>
    <w:rsid w:val="000259C9"/>
    <w:rsid w:val="00027393"/>
    <w:rsid w:val="000275FD"/>
    <w:rsid w:val="00030BBE"/>
    <w:rsid w:val="000329EC"/>
    <w:rsid w:val="0003553A"/>
    <w:rsid w:val="000356E9"/>
    <w:rsid w:val="00035945"/>
    <w:rsid w:val="000369D6"/>
    <w:rsid w:val="00042FDC"/>
    <w:rsid w:val="000446CD"/>
    <w:rsid w:val="00047269"/>
    <w:rsid w:val="000519FD"/>
    <w:rsid w:val="000606C4"/>
    <w:rsid w:val="0006183C"/>
    <w:rsid w:val="00062044"/>
    <w:rsid w:val="000629FA"/>
    <w:rsid w:val="00066E5F"/>
    <w:rsid w:val="00070861"/>
    <w:rsid w:val="00072035"/>
    <w:rsid w:val="00073CD8"/>
    <w:rsid w:val="00074985"/>
    <w:rsid w:val="00075087"/>
    <w:rsid w:val="00075135"/>
    <w:rsid w:val="00075D6E"/>
    <w:rsid w:val="0008020C"/>
    <w:rsid w:val="00082E68"/>
    <w:rsid w:val="0008439E"/>
    <w:rsid w:val="000850F4"/>
    <w:rsid w:val="000861F8"/>
    <w:rsid w:val="0008788D"/>
    <w:rsid w:val="000902FD"/>
    <w:rsid w:val="00096438"/>
    <w:rsid w:val="000A2272"/>
    <w:rsid w:val="000A2CCD"/>
    <w:rsid w:val="000A33B0"/>
    <w:rsid w:val="000A34C9"/>
    <w:rsid w:val="000A3E12"/>
    <w:rsid w:val="000A47D0"/>
    <w:rsid w:val="000A5570"/>
    <w:rsid w:val="000A6AB0"/>
    <w:rsid w:val="000B1482"/>
    <w:rsid w:val="000B2EA7"/>
    <w:rsid w:val="000B4782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2F74"/>
    <w:rsid w:val="000E334F"/>
    <w:rsid w:val="000E37BE"/>
    <w:rsid w:val="000E4C9C"/>
    <w:rsid w:val="000E5300"/>
    <w:rsid w:val="000F0505"/>
    <w:rsid w:val="000F1755"/>
    <w:rsid w:val="000F2D11"/>
    <w:rsid w:val="000F4A48"/>
    <w:rsid w:val="000F4BF2"/>
    <w:rsid w:val="000F555C"/>
    <w:rsid w:val="000F5F91"/>
    <w:rsid w:val="000F62EA"/>
    <w:rsid w:val="000F6C41"/>
    <w:rsid w:val="000F77C0"/>
    <w:rsid w:val="000F7A4A"/>
    <w:rsid w:val="000F7DC6"/>
    <w:rsid w:val="001010BA"/>
    <w:rsid w:val="001034C6"/>
    <w:rsid w:val="00107C5A"/>
    <w:rsid w:val="00113ADD"/>
    <w:rsid w:val="00113C99"/>
    <w:rsid w:val="00114CC1"/>
    <w:rsid w:val="00114F98"/>
    <w:rsid w:val="00115329"/>
    <w:rsid w:val="00115588"/>
    <w:rsid w:val="0011594F"/>
    <w:rsid w:val="0011798D"/>
    <w:rsid w:val="00121740"/>
    <w:rsid w:val="00122BAD"/>
    <w:rsid w:val="00124176"/>
    <w:rsid w:val="00125AB8"/>
    <w:rsid w:val="00125B91"/>
    <w:rsid w:val="00126319"/>
    <w:rsid w:val="00127721"/>
    <w:rsid w:val="00127F45"/>
    <w:rsid w:val="00130C44"/>
    <w:rsid w:val="00135192"/>
    <w:rsid w:val="00136E60"/>
    <w:rsid w:val="0013781E"/>
    <w:rsid w:val="0014052F"/>
    <w:rsid w:val="0014174E"/>
    <w:rsid w:val="00141BA0"/>
    <w:rsid w:val="00142027"/>
    <w:rsid w:val="00143B2E"/>
    <w:rsid w:val="00147358"/>
    <w:rsid w:val="00147BE9"/>
    <w:rsid w:val="00151A25"/>
    <w:rsid w:val="00152314"/>
    <w:rsid w:val="00154072"/>
    <w:rsid w:val="0015459B"/>
    <w:rsid w:val="00154BD3"/>
    <w:rsid w:val="00156A26"/>
    <w:rsid w:val="00157188"/>
    <w:rsid w:val="00157397"/>
    <w:rsid w:val="00157E0B"/>
    <w:rsid w:val="00160BBF"/>
    <w:rsid w:val="00162DFE"/>
    <w:rsid w:val="00163B46"/>
    <w:rsid w:val="00175ECD"/>
    <w:rsid w:val="00180B9A"/>
    <w:rsid w:val="001810B2"/>
    <w:rsid w:val="00181D44"/>
    <w:rsid w:val="00182B10"/>
    <w:rsid w:val="00183B18"/>
    <w:rsid w:val="00183B9B"/>
    <w:rsid w:val="001846C1"/>
    <w:rsid w:val="00184D31"/>
    <w:rsid w:val="00185D4F"/>
    <w:rsid w:val="00185F87"/>
    <w:rsid w:val="00191B1B"/>
    <w:rsid w:val="00195B6F"/>
    <w:rsid w:val="00196505"/>
    <w:rsid w:val="00196DF1"/>
    <w:rsid w:val="001977C0"/>
    <w:rsid w:val="001A04A1"/>
    <w:rsid w:val="001A77DC"/>
    <w:rsid w:val="001B04D1"/>
    <w:rsid w:val="001B19DE"/>
    <w:rsid w:val="001B1FE5"/>
    <w:rsid w:val="001B32BB"/>
    <w:rsid w:val="001B7EBF"/>
    <w:rsid w:val="001C038D"/>
    <w:rsid w:val="001C114D"/>
    <w:rsid w:val="001C39D8"/>
    <w:rsid w:val="001C4A06"/>
    <w:rsid w:val="001C74E1"/>
    <w:rsid w:val="001D2D33"/>
    <w:rsid w:val="001D743A"/>
    <w:rsid w:val="001D7764"/>
    <w:rsid w:val="001D789B"/>
    <w:rsid w:val="001D7C04"/>
    <w:rsid w:val="001E01FF"/>
    <w:rsid w:val="001E1D94"/>
    <w:rsid w:val="001E3B15"/>
    <w:rsid w:val="001E433F"/>
    <w:rsid w:val="001E4755"/>
    <w:rsid w:val="001E4946"/>
    <w:rsid w:val="001E56B6"/>
    <w:rsid w:val="001E608E"/>
    <w:rsid w:val="001E65DE"/>
    <w:rsid w:val="001E6E58"/>
    <w:rsid w:val="001E7CA1"/>
    <w:rsid w:val="001F00D7"/>
    <w:rsid w:val="001F0B2B"/>
    <w:rsid w:val="001F459A"/>
    <w:rsid w:val="001F47E8"/>
    <w:rsid w:val="001F56E8"/>
    <w:rsid w:val="001F6CD5"/>
    <w:rsid w:val="001F746B"/>
    <w:rsid w:val="001F760E"/>
    <w:rsid w:val="00200E3B"/>
    <w:rsid w:val="00202915"/>
    <w:rsid w:val="002031EA"/>
    <w:rsid w:val="002034B1"/>
    <w:rsid w:val="00203D6E"/>
    <w:rsid w:val="00205C2C"/>
    <w:rsid w:val="0020624E"/>
    <w:rsid w:val="00206522"/>
    <w:rsid w:val="002106D3"/>
    <w:rsid w:val="00210E17"/>
    <w:rsid w:val="00215F28"/>
    <w:rsid w:val="00217A1E"/>
    <w:rsid w:val="00217C45"/>
    <w:rsid w:val="00217DA2"/>
    <w:rsid w:val="00221802"/>
    <w:rsid w:val="0022436D"/>
    <w:rsid w:val="00225265"/>
    <w:rsid w:val="00233B58"/>
    <w:rsid w:val="00235CA6"/>
    <w:rsid w:val="00240278"/>
    <w:rsid w:val="0024109B"/>
    <w:rsid w:val="00242949"/>
    <w:rsid w:val="0024412D"/>
    <w:rsid w:val="00244912"/>
    <w:rsid w:val="00244B91"/>
    <w:rsid w:val="002459CA"/>
    <w:rsid w:val="00247F28"/>
    <w:rsid w:val="00250361"/>
    <w:rsid w:val="002514A6"/>
    <w:rsid w:val="00251CAD"/>
    <w:rsid w:val="00254FDE"/>
    <w:rsid w:val="00256FBB"/>
    <w:rsid w:val="002629FA"/>
    <w:rsid w:val="0026302C"/>
    <w:rsid w:val="00272BF9"/>
    <w:rsid w:val="00273619"/>
    <w:rsid w:val="00273E82"/>
    <w:rsid w:val="00281167"/>
    <w:rsid w:val="002814EC"/>
    <w:rsid w:val="00281501"/>
    <w:rsid w:val="00281F99"/>
    <w:rsid w:val="0028268B"/>
    <w:rsid w:val="00282D47"/>
    <w:rsid w:val="002870F2"/>
    <w:rsid w:val="0028732C"/>
    <w:rsid w:val="00287F61"/>
    <w:rsid w:val="00290D0D"/>
    <w:rsid w:val="002931E0"/>
    <w:rsid w:val="002932C6"/>
    <w:rsid w:val="002934A3"/>
    <w:rsid w:val="0029476A"/>
    <w:rsid w:val="002959F8"/>
    <w:rsid w:val="0029659D"/>
    <w:rsid w:val="00296728"/>
    <w:rsid w:val="002A1AF5"/>
    <w:rsid w:val="002A2C60"/>
    <w:rsid w:val="002A34ED"/>
    <w:rsid w:val="002A52EE"/>
    <w:rsid w:val="002A64F8"/>
    <w:rsid w:val="002B0859"/>
    <w:rsid w:val="002B0F50"/>
    <w:rsid w:val="002B1974"/>
    <w:rsid w:val="002B303B"/>
    <w:rsid w:val="002B36CC"/>
    <w:rsid w:val="002B4FD9"/>
    <w:rsid w:val="002B6A39"/>
    <w:rsid w:val="002B70C4"/>
    <w:rsid w:val="002C11D1"/>
    <w:rsid w:val="002C3383"/>
    <w:rsid w:val="002C350C"/>
    <w:rsid w:val="002C4808"/>
    <w:rsid w:val="002C5E16"/>
    <w:rsid w:val="002D016B"/>
    <w:rsid w:val="002D064B"/>
    <w:rsid w:val="002D2A32"/>
    <w:rsid w:val="002D41BB"/>
    <w:rsid w:val="002D5581"/>
    <w:rsid w:val="002D5C9A"/>
    <w:rsid w:val="002D5D1C"/>
    <w:rsid w:val="002D650E"/>
    <w:rsid w:val="002E223B"/>
    <w:rsid w:val="002E23B0"/>
    <w:rsid w:val="002E4CDC"/>
    <w:rsid w:val="002E6109"/>
    <w:rsid w:val="002E628D"/>
    <w:rsid w:val="002E734A"/>
    <w:rsid w:val="002F4ACC"/>
    <w:rsid w:val="002F5FF2"/>
    <w:rsid w:val="002F6E01"/>
    <w:rsid w:val="002F7055"/>
    <w:rsid w:val="002F71D9"/>
    <w:rsid w:val="00300C65"/>
    <w:rsid w:val="003021A0"/>
    <w:rsid w:val="00303E52"/>
    <w:rsid w:val="00304C2D"/>
    <w:rsid w:val="00305135"/>
    <w:rsid w:val="00306974"/>
    <w:rsid w:val="00307E3B"/>
    <w:rsid w:val="0031137E"/>
    <w:rsid w:val="00312590"/>
    <w:rsid w:val="00312CC0"/>
    <w:rsid w:val="00314063"/>
    <w:rsid w:val="003148B0"/>
    <w:rsid w:val="0031607C"/>
    <w:rsid w:val="00316557"/>
    <w:rsid w:val="00316C2F"/>
    <w:rsid w:val="003179DE"/>
    <w:rsid w:val="003210C2"/>
    <w:rsid w:val="00321DCA"/>
    <w:rsid w:val="00322B03"/>
    <w:rsid w:val="00323224"/>
    <w:rsid w:val="003233C6"/>
    <w:rsid w:val="003234B0"/>
    <w:rsid w:val="0032409D"/>
    <w:rsid w:val="00326295"/>
    <w:rsid w:val="00326622"/>
    <w:rsid w:val="0032692A"/>
    <w:rsid w:val="00327046"/>
    <w:rsid w:val="003326CF"/>
    <w:rsid w:val="003355EC"/>
    <w:rsid w:val="00336541"/>
    <w:rsid w:val="00341183"/>
    <w:rsid w:val="003416C3"/>
    <w:rsid w:val="00341CC3"/>
    <w:rsid w:val="0034428E"/>
    <w:rsid w:val="003463D5"/>
    <w:rsid w:val="0034719F"/>
    <w:rsid w:val="00347E48"/>
    <w:rsid w:val="00347E99"/>
    <w:rsid w:val="0035065C"/>
    <w:rsid w:val="00350B94"/>
    <w:rsid w:val="00350E92"/>
    <w:rsid w:val="003521FC"/>
    <w:rsid w:val="00353CAD"/>
    <w:rsid w:val="0035531C"/>
    <w:rsid w:val="00356F72"/>
    <w:rsid w:val="003676DE"/>
    <w:rsid w:val="003746E6"/>
    <w:rsid w:val="00376283"/>
    <w:rsid w:val="00376EF0"/>
    <w:rsid w:val="003770E4"/>
    <w:rsid w:val="00377190"/>
    <w:rsid w:val="00377C12"/>
    <w:rsid w:val="00380C9E"/>
    <w:rsid w:val="00380EEC"/>
    <w:rsid w:val="00381BAB"/>
    <w:rsid w:val="00382D99"/>
    <w:rsid w:val="00384B3C"/>
    <w:rsid w:val="0038738F"/>
    <w:rsid w:val="003878EB"/>
    <w:rsid w:val="00390FDE"/>
    <w:rsid w:val="0039138D"/>
    <w:rsid w:val="00392ED7"/>
    <w:rsid w:val="003967D8"/>
    <w:rsid w:val="00397201"/>
    <w:rsid w:val="00397A98"/>
    <w:rsid w:val="003A18A5"/>
    <w:rsid w:val="003A1A45"/>
    <w:rsid w:val="003A2294"/>
    <w:rsid w:val="003A4D37"/>
    <w:rsid w:val="003A4D57"/>
    <w:rsid w:val="003A572E"/>
    <w:rsid w:val="003A705C"/>
    <w:rsid w:val="003A7078"/>
    <w:rsid w:val="003A7CA5"/>
    <w:rsid w:val="003B0D5F"/>
    <w:rsid w:val="003B11E3"/>
    <w:rsid w:val="003B4B82"/>
    <w:rsid w:val="003B69CD"/>
    <w:rsid w:val="003B7A37"/>
    <w:rsid w:val="003B7AB6"/>
    <w:rsid w:val="003C292E"/>
    <w:rsid w:val="003C2B33"/>
    <w:rsid w:val="003C2CA4"/>
    <w:rsid w:val="003C2D82"/>
    <w:rsid w:val="003C2FFE"/>
    <w:rsid w:val="003C3FCF"/>
    <w:rsid w:val="003C4BD6"/>
    <w:rsid w:val="003C6794"/>
    <w:rsid w:val="003C6B33"/>
    <w:rsid w:val="003C6B78"/>
    <w:rsid w:val="003C74C4"/>
    <w:rsid w:val="003D0274"/>
    <w:rsid w:val="003D183C"/>
    <w:rsid w:val="003D24CD"/>
    <w:rsid w:val="003D2548"/>
    <w:rsid w:val="003D2863"/>
    <w:rsid w:val="003D2D65"/>
    <w:rsid w:val="003D3767"/>
    <w:rsid w:val="003D58BC"/>
    <w:rsid w:val="003D5BC4"/>
    <w:rsid w:val="003D6FE1"/>
    <w:rsid w:val="003E099A"/>
    <w:rsid w:val="003E0D85"/>
    <w:rsid w:val="003E4FD0"/>
    <w:rsid w:val="003E5447"/>
    <w:rsid w:val="003E5A34"/>
    <w:rsid w:val="003E7D06"/>
    <w:rsid w:val="003F0459"/>
    <w:rsid w:val="003F192C"/>
    <w:rsid w:val="003F25BF"/>
    <w:rsid w:val="003F496D"/>
    <w:rsid w:val="003F5D08"/>
    <w:rsid w:val="00402438"/>
    <w:rsid w:val="0040283F"/>
    <w:rsid w:val="0041121A"/>
    <w:rsid w:val="004125F3"/>
    <w:rsid w:val="004166E0"/>
    <w:rsid w:val="00417233"/>
    <w:rsid w:val="00417699"/>
    <w:rsid w:val="004179DD"/>
    <w:rsid w:val="004228BB"/>
    <w:rsid w:val="00422A26"/>
    <w:rsid w:val="0042453E"/>
    <w:rsid w:val="004262C6"/>
    <w:rsid w:val="00430D04"/>
    <w:rsid w:val="00430E0D"/>
    <w:rsid w:val="00430F81"/>
    <w:rsid w:val="00431E3D"/>
    <w:rsid w:val="00434E3F"/>
    <w:rsid w:val="00436526"/>
    <w:rsid w:val="00436EA0"/>
    <w:rsid w:val="004372A2"/>
    <w:rsid w:val="00440B78"/>
    <w:rsid w:val="0044170D"/>
    <w:rsid w:val="00442061"/>
    <w:rsid w:val="004423C7"/>
    <w:rsid w:val="00443B57"/>
    <w:rsid w:val="0044416E"/>
    <w:rsid w:val="00444F05"/>
    <w:rsid w:val="004458E8"/>
    <w:rsid w:val="00446117"/>
    <w:rsid w:val="00446C7C"/>
    <w:rsid w:val="00447B52"/>
    <w:rsid w:val="00447EB8"/>
    <w:rsid w:val="0045028D"/>
    <w:rsid w:val="004509A8"/>
    <w:rsid w:val="0045233F"/>
    <w:rsid w:val="00452FDD"/>
    <w:rsid w:val="00453C07"/>
    <w:rsid w:val="00456AC5"/>
    <w:rsid w:val="00462488"/>
    <w:rsid w:val="004656C2"/>
    <w:rsid w:val="00466E71"/>
    <w:rsid w:val="00466EB9"/>
    <w:rsid w:val="00467616"/>
    <w:rsid w:val="00470A65"/>
    <w:rsid w:val="00475DF0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6097"/>
    <w:rsid w:val="00497489"/>
    <w:rsid w:val="004A0964"/>
    <w:rsid w:val="004A0C87"/>
    <w:rsid w:val="004A3D16"/>
    <w:rsid w:val="004A406C"/>
    <w:rsid w:val="004A4150"/>
    <w:rsid w:val="004A7D04"/>
    <w:rsid w:val="004B02FA"/>
    <w:rsid w:val="004B0ED7"/>
    <w:rsid w:val="004B2352"/>
    <w:rsid w:val="004B4EF3"/>
    <w:rsid w:val="004C01A7"/>
    <w:rsid w:val="004C0220"/>
    <w:rsid w:val="004C052E"/>
    <w:rsid w:val="004C0F31"/>
    <w:rsid w:val="004C27BC"/>
    <w:rsid w:val="004C5667"/>
    <w:rsid w:val="004C5FE4"/>
    <w:rsid w:val="004D15A7"/>
    <w:rsid w:val="004D38CB"/>
    <w:rsid w:val="004D6535"/>
    <w:rsid w:val="004D75FF"/>
    <w:rsid w:val="004E0FA9"/>
    <w:rsid w:val="004E10AB"/>
    <w:rsid w:val="004E320A"/>
    <w:rsid w:val="004E37BD"/>
    <w:rsid w:val="004E5A08"/>
    <w:rsid w:val="004E6590"/>
    <w:rsid w:val="004E6EC6"/>
    <w:rsid w:val="004F2B3F"/>
    <w:rsid w:val="004F2D0E"/>
    <w:rsid w:val="004F562C"/>
    <w:rsid w:val="004F7E7A"/>
    <w:rsid w:val="00500A63"/>
    <w:rsid w:val="00501B59"/>
    <w:rsid w:val="0050470E"/>
    <w:rsid w:val="00505AAA"/>
    <w:rsid w:val="00505D2C"/>
    <w:rsid w:val="005105C6"/>
    <w:rsid w:val="0051237D"/>
    <w:rsid w:val="0051340B"/>
    <w:rsid w:val="00513FC6"/>
    <w:rsid w:val="00514F67"/>
    <w:rsid w:val="00515625"/>
    <w:rsid w:val="00516EC9"/>
    <w:rsid w:val="005205EF"/>
    <w:rsid w:val="00520CA0"/>
    <w:rsid w:val="00522950"/>
    <w:rsid w:val="00531346"/>
    <w:rsid w:val="00531F9C"/>
    <w:rsid w:val="00532106"/>
    <w:rsid w:val="0053433A"/>
    <w:rsid w:val="00535B73"/>
    <w:rsid w:val="005368D1"/>
    <w:rsid w:val="00536D8C"/>
    <w:rsid w:val="0053778B"/>
    <w:rsid w:val="00537B86"/>
    <w:rsid w:val="00543275"/>
    <w:rsid w:val="00543F98"/>
    <w:rsid w:val="0054418D"/>
    <w:rsid w:val="00544613"/>
    <w:rsid w:val="00544830"/>
    <w:rsid w:val="00544B9E"/>
    <w:rsid w:val="00546EB2"/>
    <w:rsid w:val="005515C7"/>
    <w:rsid w:val="005543C5"/>
    <w:rsid w:val="0055485A"/>
    <w:rsid w:val="00554D7D"/>
    <w:rsid w:val="005560E7"/>
    <w:rsid w:val="005560EE"/>
    <w:rsid w:val="005562E8"/>
    <w:rsid w:val="00560A21"/>
    <w:rsid w:val="00560E38"/>
    <w:rsid w:val="00563481"/>
    <w:rsid w:val="00564A49"/>
    <w:rsid w:val="00566717"/>
    <w:rsid w:val="005673C0"/>
    <w:rsid w:val="00567AE4"/>
    <w:rsid w:val="00571C93"/>
    <w:rsid w:val="0057270E"/>
    <w:rsid w:val="0057397C"/>
    <w:rsid w:val="00575DA3"/>
    <w:rsid w:val="00575F77"/>
    <w:rsid w:val="00576FBB"/>
    <w:rsid w:val="0058193F"/>
    <w:rsid w:val="0058270D"/>
    <w:rsid w:val="00584776"/>
    <w:rsid w:val="00586F65"/>
    <w:rsid w:val="0058702D"/>
    <w:rsid w:val="00590D4F"/>
    <w:rsid w:val="00591369"/>
    <w:rsid w:val="00591F1F"/>
    <w:rsid w:val="005928C8"/>
    <w:rsid w:val="00594E2D"/>
    <w:rsid w:val="005953D5"/>
    <w:rsid w:val="005958F4"/>
    <w:rsid w:val="0059666C"/>
    <w:rsid w:val="005A02DA"/>
    <w:rsid w:val="005A03A4"/>
    <w:rsid w:val="005A0431"/>
    <w:rsid w:val="005A09B1"/>
    <w:rsid w:val="005A0FF8"/>
    <w:rsid w:val="005A187B"/>
    <w:rsid w:val="005A1D18"/>
    <w:rsid w:val="005A2528"/>
    <w:rsid w:val="005A2793"/>
    <w:rsid w:val="005A32AB"/>
    <w:rsid w:val="005A636E"/>
    <w:rsid w:val="005B09D6"/>
    <w:rsid w:val="005B0A5F"/>
    <w:rsid w:val="005B2999"/>
    <w:rsid w:val="005B3261"/>
    <w:rsid w:val="005B52AC"/>
    <w:rsid w:val="005B6210"/>
    <w:rsid w:val="005B64A0"/>
    <w:rsid w:val="005B7799"/>
    <w:rsid w:val="005B78BC"/>
    <w:rsid w:val="005C15C6"/>
    <w:rsid w:val="005C1B55"/>
    <w:rsid w:val="005C41CD"/>
    <w:rsid w:val="005C4384"/>
    <w:rsid w:val="005C4BA5"/>
    <w:rsid w:val="005C4DAF"/>
    <w:rsid w:val="005C4F1F"/>
    <w:rsid w:val="005C595A"/>
    <w:rsid w:val="005D00EF"/>
    <w:rsid w:val="005D53A4"/>
    <w:rsid w:val="005D64A2"/>
    <w:rsid w:val="005D6A1E"/>
    <w:rsid w:val="005E01E5"/>
    <w:rsid w:val="005E0A92"/>
    <w:rsid w:val="005E145E"/>
    <w:rsid w:val="005E1C64"/>
    <w:rsid w:val="005E1D4B"/>
    <w:rsid w:val="005E5487"/>
    <w:rsid w:val="005E7677"/>
    <w:rsid w:val="005F0437"/>
    <w:rsid w:val="005F059A"/>
    <w:rsid w:val="005F0DFA"/>
    <w:rsid w:val="005F3A5E"/>
    <w:rsid w:val="005F5CC4"/>
    <w:rsid w:val="005F601C"/>
    <w:rsid w:val="005F676F"/>
    <w:rsid w:val="005F6E25"/>
    <w:rsid w:val="005F73C0"/>
    <w:rsid w:val="005F75EC"/>
    <w:rsid w:val="00601B18"/>
    <w:rsid w:val="006050FF"/>
    <w:rsid w:val="00605E03"/>
    <w:rsid w:val="00606480"/>
    <w:rsid w:val="006104E9"/>
    <w:rsid w:val="00610ABB"/>
    <w:rsid w:val="00610BDE"/>
    <w:rsid w:val="00614729"/>
    <w:rsid w:val="00614E2E"/>
    <w:rsid w:val="00615241"/>
    <w:rsid w:val="00616CCC"/>
    <w:rsid w:val="00617851"/>
    <w:rsid w:val="006179BD"/>
    <w:rsid w:val="00617B32"/>
    <w:rsid w:val="00617DFC"/>
    <w:rsid w:val="00623F57"/>
    <w:rsid w:val="006254B6"/>
    <w:rsid w:val="00625BEC"/>
    <w:rsid w:val="00627BD9"/>
    <w:rsid w:val="00627D0A"/>
    <w:rsid w:val="00627FE1"/>
    <w:rsid w:val="0063230B"/>
    <w:rsid w:val="0063504F"/>
    <w:rsid w:val="00635E7E"/>
    <w:rsid w:val="006377B0"/>
    <w:rsid w:val="00641F2E"/>
    <w:rsid w:val="006440D1"/>
    <w:rsid w:val="00644DFB"/>
    <w:rsid w:val="00645D36"/>
    <w:rsid w:val="00645E45"/>
    <w:rsid w:val="00646403"/>
    <w:rsid w:val="006466F3"/>
    <w:rsid w:val="00650840"/>
    <w:rsid w:val="00650A3B"/>
    <w:rsid w:val="00651871"/>
    <w:rsid w:val="00652263"/>
    <w:rsid w:val="006528C2"/>
    <w:rsid w:val="00654DB4"/>
    <w:rsid w:val="00655E39"/>
    <w:rsid w:val="00656C39"/>
    <w:rsid w:val="006617D9"/>
    <w:rsid w:val="0066204F"/>
    <w:rsid w:val="006638CD"/>
    <w:rsid w:val="00663B0A"/>
    <w:rsid w:val="00664483"/>
    <w:rsid w:val="00665F16"/>
    <w:rsid w:val="00667628"/>
    <w:rsid w:val="0067253D"/>
    <w:rsid w:val="006725F2"/>
    <w:rsid w:val="0067304C"/>
    <w:rsid w:val="00673952"/>
    <w:rsid w:val="00674499"/>
    <w:rsid w:val="006768C1"/>
    <w:rsid w:val="00677EDA"/>
    <w:rsid w:val="00685565"/>
    <w:rsid w:val="00685700"/>
    <w:rsid w:val="00685BD0"/>
    <w:rsid w:val="0069095A"/>
    <w:rsid w:val="006924EF"/>
    <w:rsid w:val="00692C04"/>
    <w:rsid w:val="00693733"/>
    <w:rsid w:val="0069437D"/>
    <w:rsid w:val="006952E4"/>
    <w:rsid w:val="00695887"/>
    <w:rsid w:val="006A0809"/>
    <w:rsid w:val="006A0AA6"/>
    <w:rsid w:val="006A0D80"/>
    <w:rsid w:val="006A416C"/>
    <w:rsid w:val="006A5637"/>
    <w:rsid w:val="006A7976"/>
    <w:rsid w:val="006A7B39"/>
    <w:rsid w:val="006B1927"/>
    <w:rsid w:val="006B666A"/>
    <w:rsid w:val="006B7A26"/>
    <w:rsid w:val="006C2377"/>
    <w:rsid w:val="006C242C"/>
    <w:rsid w:val="006C3DC0"/>
    <w:rsid w:val="006C42A3"/>
    <w:rsid w:val="006C5339"/>
    <w:rsid w:val="006C656B"/>
    <w:rsid w:val="006C7BA8"/>
    <w:rsid w:val="006D081A"/>
    <w:rsid w:val="006D2773"/>
    <w:rsid w:val="006D458F"/>
    <w:rsid w:val="006D48FD"/>
    <w:rsid w:val="006D5B1C"/>
    <w:rsid w:val="006D75D4"/>
    <w:rsid w:val="006D7E9E"/>
    <w:rsid w:val="006E0F84"/>
    <w:rsid w:val="006E100A"/>
    <w:rsid w:val="006E16BF"/>
    <w:rsid w:val="006E1913"/>
    <w:rsid w:val="006E2890"/>
    <w:rsid w:val="006E2A48"/>
    <w:rsid w:val="006E4EEA"/>
    <w:rsid w:val="006E53AF"/>
    <w:rsid w:val="006E61B2"/>
    <w:rsid w:val="006E69A1"/>
    <w:rsid w:val="006F1CA3"/>
    <w:rsid w:val="006F5B48"/>
    <w:rsid w:val="006F61A1"/>
    <w:rsid w:val="006F67CA"/>
    <w:rsid w:val="00700848"/>
    <w:rsid w:val="007011A2"/>
    <w:rsid w:val="00705170"/>
    <w:rsid w:val="00711A8E"/>
    <w:rsid w:val="00713CE6"/>
    <w:rsid w:val="0071550F"/>
    <w:rsid w:val="0071646C"/>
    <w:rsid w:val="00716643"/>
    <w:rsid w:val="007166FA"/>
    <w:rsid w:val="00717FE2"/>
    <w:rsid w:val="00720399"/>
    <w:rsid w:val="00720479"/>
    <w:rsid w:val="00720C0E"/>
    <w:rsid w:val="00721072"/>
    <w:rsid w:val="007217D3"/>
    <w:rsid w:val="007223E0"/>
    <w:rsid w:val="00725763"/>
    <w:rsid w:val="00726E9F"/>
    <w:rsid w:val="00727D56"/>
    <w:rsid w:val="0073148E"/>
    <w:rsid w:val="0073400E"/>
    <w:rsid w:val="00734368"/>
    <w:rsid w:val="00734BE6"/>
    <w:rsid w:val="007355F7"/>
    <w:rsid w:val="007356DE"/>
    <w:rsid w:val="00736AE8"/>
    <w:rsid w:val="007413A6"/>
    <w:rsid w:val="007418B2"/>
    <w:rsid w:val="0074253D"/>
    <w:rsid w:val="007434B5"/>
    <w:rsid w:val="0074753A"/>
    <w:rsid w:val="007479CB"/>
    <w:rsid w:val="007508F4"/>
    <w:rsid w:val="00750B04"/>
    <w:rsid w:val="007531DA"/>
    <w:rsid w:val="007534B7"/>
    <w:rsid w:val="00754B55"/>
    <w:rsid w:val="00754E5A"/>
    <w:rsid w:val="007562C9"/>
    <w:rsid w:val="007608F0"/>
    <w:rsid w:val="00761484"/>
    <w:rsid w:val="0076270C"/>
    <w:rsid w:val="00764790"/>
    <w:rsid w:val="0076481E"/>
    <w:rsid w:val="00766434"/>
    <w:rsid w:val="0077464A"/>
    <w:rsid w:val="00776291"/>
    <w:rsid w:val="00777712"/>
    <w:rsid w:val="00777BA1"/>
    <w:rsid w:val="007808B9"/>
    <w:rsid w:val="007813FF"/>
    <w:rsid w:val="00781A7A"/>
    <w:rsid w:val="00781C1A"/>
    <w:rsid w:val="00782163"/>
    <w:rsid w:val="007833FF"/>
    <w:rsid w:val="0078390C"/>
    <w:rsid w:val="0078412F"/>
    <w:rsid w:val="007861E6"/>
    <w:rsid w:val="00786666"/>
    <w:rsid w:val="0079196E"/>
    <w:rsid w:val="00792827"/>
    <w:rsid w:val="007949EB"/>
    <w:rsid w:val="0079529C"/>
    <w:rsid w:val="00795B9A"/>
    <w:rsid w:val="007963D3"/>
    <w:rsid w:val="0079771D"/>
    <w:rsid w:val="007979E8"/>
    <w:rsid w:val="007A0F9B"/>
    <w:rsid w:val="007A53EF"/>
    <w:rsid w:val="007A565F"/>
    <w:rsid w:val="007A5935"/>
    <w:rsid w:val="007A6D44"/>
    <w:rsid w:val="007A71C7"/>
    <w:rsid w:val="007B0137"/>
    <w:rsid w:val="007B0864"/>
    <w:rsid w:val="007B26A7"/>
    <w:rsid w:val="007B2D98"/>
    <w:rsid w:val="007B4494"/>
    <w:rsid w:val="007B6473"/>
    <w:rsid w:val="007B70FC"/>
    <w:rsid w:val="007B729A"/>
    <w:rsid w:val="007C2C93"/>
    <w:rsid w:val="007C4743"/>
    <w:rsid w:val="007C67AF"/>
    <w:rsid w:val="007D0C01"/>
    <w:rsid w:val="007D1360"/>
    <w:rsid w:val="007D178B"/>
    <w:rsid w:val="007D1BF4"/>
    <w:rsid w:val="007D20A4"/>
    <w:rsid w:val="007D580D"/>
    <w:rsid w:val="007D6A7F"/>
    <w:rsid w:val="007E01D2"/>
    <w:rsid w:val="007E1186"/>
    <w:rsid w:val="007E3FD3"/>
    <w:rsid w:val="007E70BA"/>
    <w:rsid w:val="007F17D2"/>
    <w:rsid w:val="007F22B9"/>
    <w:rsid w:val="007F5466"/>
    <w:rsid w:val="007F65B1"/>
    <w:rsid w:val="007F7767"/>
    <w:rsid w:val="007F7DD8"/>
    <w:rsid w:val="00801F3D"/>
    <w:rsid w:val="008024A8"/>
    <w:rsid w:val="00802BCD"/>
    <w:rsid w:val="0080593F"/>
    <w:rsid w:val="008064CC"/>
    <w:rsid w:val="008112E7"/>
    <w:rsid w:val="008123FD"/>
    <w:rsid w:val="00812511"/>
    <w:rsid w:val="008206B4"/>
    <w:rsid w:val="00820B7D"/>
    <w:rsid w:val="00822779"/>
    <w:rsid w:val="00823FF2"/>
    <w:rsid w:val="008253EA"/>
    <w:rsid w:val="008259F4"/>
    <w:rsid w:val="00826304"/>
    <w:rsid w:val="00826369"/>
    <w:rsid w:val="008301A6"/>
    <w:rsid w:val="00830E80"/>
    <w:rsid w:val="00831FE5"/>
    <w:rsid w:val="0083231E"/>
    <w:rsid w:val="008327B0"/>
    <w:rsid w:val="00835A99"/>
    <w:rsid w:val="00835CD8"/>
    <w:rsid w:val="00836883"/>
    <w:rsid w:val="00836D6F"/>
    <w:rsid w:val="008428D9"/>
    <w:rsid w:val="00842AE0"/>
    <w:rsid w:val="00843401"/>
    <w:rsid w:val="008540A4"/>
    <w:rsid w:val="0085490E"/>
    <w:rsid w:val="008555AC"/>
    <w:rsid w:val="00856712"/>
    <w:rsid w:val="0085704B"/>
    <w:rsid w:val="0086032C"/>
    <w:rsid w:val="00861818"/>
    <w:rsid w:val="00861EBB"/>
    <w:rsid w:val="008625ED"/>
    <w:rsid w:val="0086508F"/>
    <w:rsid w:val="0086526E"/>
    <w:rsid w:val="00866AA4"/>
    <w:rsid w:val="00867EC5"/>
    <w:rsid w:val="00874047"/>
    <w:rsid w:val="00874750"/>
    <w:rsid w:val="008752E6"/>
    <w:rsid w:val="008768E1"/>
    <w:rsid w:val="0088214A"/>
    <w:rsid w:val="00882BA1"/>
    <w:rsid w:val="008862C4"/>
    <w:rsid w:val="0088648D"/>
    <w:rsid w:val="008871D5"/>
    <w:rsid w:val="008901AC"/>
    <w:rsid w:val="00890949"/>
    <w:rsid w:val="00892C17"/>
    <w:rsid w:val="00892E65"/>
    <w:rsid w:val="00893D2F"/>
    <w:rsid w:val="00895A5B"/>
    <w:rsid w:val="0089654D"/>
    <w:rsid w:val="0089697F"/>
    <w:rsid w:val="0089701D"/>
    <w:rsid w:val="008A04CE"/>
    <w:rsid w:val="008A20A2"/>
    <w:rsid w:val="008A5220"/>
    <w:rsid w:val="008A6B57"/>
    <w:rsid w:val="008B2BD5"/>
    <w:rsid w:val="008B3861"/>
    <w:rsid w:val="008B3907"/>
    <w:rsid w:val="008B7408"/>
    <w:rsid w:val="008C0208"/>
    <w:rsid w:val="008C1D06"/>
    <w:rsid w:val="008C2819"/>
    <w:rsid w:val="008C3597"/>
    <w:rsid w:val="008C470E"/>
    <w:rsid w:val="008D0F70"/>
    <w:rsid w:val="008D1495"/>
    <w:rsid w:val="008D1EFE"/>
    <w:rsid w:val="008D2D90"/>
    <w:rsid w:val="008D2F99"/>
    <w:rsid w:val="008D5F46"/>
    <w:rsid w:val="008D7798"/>
    <w:rsid w:val="008E1AFE"/>
    <w:rsid w:val="008E326C"/>
    <w:rsid w:val="008E7DEC"/>
    <w:rsid w:val="008E7E18"/>
    <w:rsid w:val="008F1CBE"/>
    <w:rsid w:val="008F45B7"/>
    <w:rsid w:val="0090008D"/>
    <w:rsid w:val="00900242"/>
    <w:rsid w:val="0090047A"/>
    <w:rsid w:val="00901C2D"/>
    <w:rsid w:val="00903ADA"/>
    <w:rsid w:val="009046F3"/>
    <w:rsid w:val="00905A2A"/>
    <w:rsid w:val="00906A51"/>
    <w:rsid w:val="009072E3"/>
    <w:rsid w:val="009103E1"/>
    <w:rsid w:val="00913179"/>
    <w:rsid w:val="00914E26"/>
    <w:rsid w:val="0092430B"/>
    <w:rsid w:val="00934C7C"/>
    <w:rsid w:val="00934EB2"/>
    <w:rsid w:val="00934F1F"/>
    <w:rsid w:val="0094041D"/>
    <w:rsid w:val="00940501"/>
    <w:rsid w:val="00940F4F"/>
    <w:rsid w:val="00942A94"/>
    <w:rsid w:val="009434D1"/>
    <w:rsid w:val="009446C0"/>
    <w:rsid w:val="00944A38"/>
    <w:rsid w:val="00945A8A"/>
    <w:rsid w:val="00947C41"/>
    <w:rsid w:val="009501E7"/>
    <w:rsid w:val="00953204"/>
    <w:rsid w:val="009533AD"/>
    <w:rsid w:val="00954DF5"/>
    <w:rsid w:val="00955635"/>
    <w:rsid w:val="00956C43"/>
    <w:rsid w:val="0096145B"/>
    <w:rsid w:val="00962A0B"/>
    <w:rsid w:val="00964545"/>
    <w:rsid w:val="0096510D"/>
    <w:rsid w:val="00965724"/>
    <w:rsid w:val="00965DB6"/>
    <w:rsid w:val="00966101"/>
    <w:rsid w:val="00967323"/>
    <w:rsid w:val="009708CE"/>
    <w:rsid w:val="00972363"/>
    <w:rsid w:val="00973AFF"/>
    <w:rsid w:val="00977A11"/>
    <w:rsid w:val="00983A08"/>
    <w:rsid w:val="00984DA8"/>
    <w:rsid w:val="0098640F"/>
    <w:rsid w:val="00987E9C"/>
    <w:rsid w:val="009905A9"/>
    <w:rsid w:val="009948F4"/>
    <w:rsid w:val="00994DE7"/>
    <w:rsid w:val="00996E44"/>
    <w:rsid w:val="00996FAB"/>
    <w:rsid w:val="00997646"/>
    <w:rsid w:val="009A396A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B7406"/>
    <w:rsid w:val="009C0AE5"/>
    <w:rsid w:val="009C2145"/>
    <w:rsid w:val="009C392C"/>
    <w:rsid w:val="009C6075"/>
    <w:rsid w:val="009C6411"/>
    <w:rsid w:val="009C71DC"/>
    <w:rsid w:val="009C7972"/>
    <w:rsid w:val="009C7B89"/>
    <w:rsid w:val="009D14E2"/>
    <w:rsid w:val="009D199C"/>
    <w:rsid w:val="009D2B34"/>
    <w:rsid w:val="009D30DA"/>
    <w:rsid w:val="009D316D"/>
    <w:rsid w:val="009D3F9C"/>
    <w:rsid w:val="009D40A0"/>
    <w:rsid w:val="009D6F98"/>
    <w:rsid w:val="009E0A87"/>
    <w:rsid w:val="009E154A"/>
    <w:rsid w:val="009E41DD"/>
    <w:rsid w:val="009E57F5"/>
    <w:rsid w:val="009E7475"/>
    <w:rsid w:val="009F093D"/>
    <w:rsid w:val="009F18DB"/>
    <w:rsid w:val="009F1C3A"/>
    <w:rsid w:val="009F263C"/>
    <w:rsid w:val="009F52D6"/>
    <w:rsid w:val="009F65F6"/>
    <w:rsid w:val="009F6981"/>
    <w:rsid w:val="00A0053E"/>
    <w:rsid w:val="00A009C0"/>
    <w:rsid w:val="00A011E7"/>
    <w:rsid w:val="00A0543F"/>
    <w:rsid w:val="00A060CD"/>
    <w:rsid w:val="00A06C24"/>
    <w:rsid w:val="00A07AA7"/>
    <w:rsid w:val="00A10271"/>
    <w:rsid w:val="00A108ED"/>
    <w:rsid w:val="00A11167"/>
    <w:rsid w:val="00A1184F"/>
    <w:rsid w:val="00A12328"/>
    <w:rsid w:val="00A1329C"/>
    <w:rsid w:val="00A163B0"/>
    <w:rsid w:val="00A16448"/>
    <w:rsid w:val="00A20A86"/>
    <w:rsid w:val="00A2121F"/>
    <w:rsid w:val="00A21582"/>
    <w:rsid w:val="00A21E7D"/>
    <w:rsid w:val="00A233D8"/>
    <w:rsid w:val="00A23B3C"/>
    <w:rsid w:val="00A23F88"/>
    <w:rsid w:val="00A24467"/>
    <w:rsid w:val="00A2570B"/>
    <w:rsid w:val="00A27277"/>
    <w:rsid w:val="00A30487"/>
    <w:rsid w:val="00A310A3"/>
    <w:rsid w:val="00A31127"/>
    <w:rsid w:val="00A31C64"/>
    <w:rsid w:val="00A32658"/>
    <w:rsid w:val="00A3772D"/>
    <w:rsid w:val="00A40778"/>
    <w:rsid w:val="00A407DB"/>
    <w:rsid w:val="00A41F50"/>
    <w:rsid w:val="00A4236E"/>
    <w:rsid w:val="00A43A68"/>
    <w:rsid w:val="00A471D8"/>
    <w:rsid w:val="00A47786"/>
    <w:rsid w:val="00A50BAD"/>
    <w:rsid w:val="00A527CE"/>
    <w:rsid w:val="00A53029"/>
    <w:rsid w:val="00A533A9"/>
    <w:rsid w:val="00A537A4"/>
    <w:rsid w:val="00A54DE8"/>
    <w:rsid w:val="00A55B9F"/>
    <w:rsid w:val="00A56FE6"/>
    <w:rsid w:val="00A6101C"/>
    <w:rsid w:val="00A631E2"/>
    <w:rsid w:val="00A643CF"/>
    <w:rsid w:val="00A64570"/>
    <w:rsid w:val="00A65352"/>
    <w:rsid w:val="00A66379"/>
    <w:rsid w:val="00A66E38"/>
    <w:rsid w:val="00A70A53"/>
    <w:rsid w:val="00A7244D"/>
    <w:rsid w:val="00A73D61"/>
    <w:rsid w:val="00A742AC"/>
    <w:rsid w:val="00A74E93"/>
    <w:rsid w:val="00A76333"/>
    <w:rsid w:val="00A77079"/>
    <w:rsid w:val="00A775AE"/>
    <w:rsid w:val="00A776CE"/>
    <w:rsid w:val="00A77E3D"/>
    <w:rsid w:val="00A8273E"/>
    <w:rsid w:val="00A83EA7"/>
    <w:rsid w:val="00A847C8"/>
    <w:rsid w:val="00A853FB"/>
    <w:rsid w:val="00A85449"/>
    <w:rsid w:val="00A85E93"/>
    <w:rsid w:val="00A8654A"/>
    <w:rsid w:val="00A8678C"/>
    <w:rsid w:val="00A869AA"/>
    <w:rsid w:val="00A939C9"/>
    <w:rsid w:val="00A97635"/>
    <w:rsid w:val="00AA4065"/>
    <w:rsid w:val="00AB1F46"/>
    <w:rsid w:val="00AB26C3"/>
    <w:rsid w:val="00AB3E90"/>
    <w:rsid w:val="00AB4AA9"/>
    <w:rsid w:val="00AB6548"/>
    <w:rsid w:val="00AB6661"/>
    <w:rsid w:val="00AB77D7"/>
    <w:rsid w:val="00AC13A3"/>
    <w:rsid w:val="00AC3E20"/>
    <w:rsid w:val="00AC458E"/>
    <w:rsid w:val="00AC58FB"/>
    <w:rsid w:val="00AC5C5D"/>
    <w:rsid w:val="00AC62C5"/>
    <w:rsid w:val="00AC6F6D"/>
    <w:rsid w:val="00AC753A"/>
    <w:rsid w:val="00AC7BB0"/>
    <w:rsid w:val="00AD0F8D"/>
    <w:rsid w:val="00AD2052"/>
    <w:rsid w:val="00AD21F9"/>
    <w:rsid w:val="00AD2E2A"/>
    <w:rsid w:val="00AD5CF8"/>
    <w:rsid w:val="00AD6442"/>
    <w:rsid w:val="00AE0A56"/>
    <w:rsid w:val="00AE0FB3"/>
    <w:rsid w:val="00AE273A"/>
    <w:rsid w:val="00AE2AC6"/>
    <w:rsid w:val="00AE4018"/>
    <w:rsid w:val="00AE62E1"/>
    <w:rsid w:val="00AE6965"/>
    <w:rsid w:val="00AF0088"/>
    <w:rsid w:val="00AF0D90"/>
    <w:rsid w:val="00AF107D"/>
    <w:rsid w:val="00AF17A3"/>
    <w:rsid w:val="00AF32E6"/>
    <w:rsid w:val="00AF524A"/>
    <w:rsid w:val="00B00E43"/>
    <w:rsid w:val="00B00F4E"/>
    <w:rsid w:val="00B02127"/>
    <w:rsid w:val="00B02E0D"/>
    <w:rsid w:val="00B0347E"/>
    <w:rsid w:val="00B036FB"/>
    <w:rsid w:val="00B04C11"/>
    <w:rsid w:val="00B1004D"/>
    <w:rsid w:val="00B10601"/>
    <w:rsid w:val="00B10D2C"/>
    <w:rsid w:val="00B12149"/>
    <w:rsid w:val="00B1313B"/>
    <w:rsid w:val="00B149E2"/>
    <w:rsid w:val="00B14A9A"/>
    <w:rsid w:val="00B16DC1"/>
    <w:rsid w:val="00B20241"/>
    <w:rsid w:val="00B21DE0"/>
    <w:rsid w:val="00B22039"/>
    <w:rsid w:val="00B229EE"/>
    <w:rsid w:val="00B24026"/>
    <w:rsid w:val="00B24720"/>
    <w:rsid w:val="00B24F6B"/>
    <w:rsid w:val="00B26813"/>
    <w:rsid w:val="00B27456"/>
    <w:rsid w:val="00B3127C"/>
    <w:rsid w:val="00B312ED"/>
    <w:rsid w:val="00B323DA"/>
    <w:rsid w:val="00B324C4"/>
    <w:rsid w:val="00B330B0"/>
    <w:rsid w:val="00B3380D"/>
    <w:rsid w:val="00B3450A"/>
    <w:rsid w:val="00B3472D"/>
    <w:rsid w:val="00B35023"/>
    <w:rsid w:val="00B35A7F"/>
    <w:rsid w:val="00B35E39"/>
    <w:rsid w:val="00B36179"/>
    <w:rsid w:val="00B3680E"/>
    <w:rsid w:val="00B44ECF"/>
    <w:rsid w:val="00B45B13"/>
    <w:rsid w:val="00B45E73"/>
    <w:rsid w:val="00B460E6"/>
    <w:rsid w:val="00B47B6E"/>
    <w:rsid w:val="00B505C8"/>
    <w:rsid w:val="00B52A46"/>
    <w:rsid w:val="00B534E2"/>
    <w:rsid w:val="00B541C3"/>
    <w:rsid w:val="00B55B72"/>
    <w:rsid w:val="00B55C46"/>
    <w:rsid w:val="00B566B6"/>
    <w:rsid w:val="00B60DF6"/>
    <w:rsid w:val="00B60E83"/>
    <w:rsid w:val="00B60FC0"/>
    <w:rsid w:val="00B610D2"/>
    <w:rsid w:val="00B622F8"/>
    <w:rsid w:val="00B63B10"/>
    <w:rsid w:val="00B63F2C"/>
    <w:rsid w:val="00B64462"/>
    <w:rsid w:val="00B667B2"/>
    <w:rsid w:val="00B67595"/>
    <w:rsid w:val="00B6787E"/>
    <w:rsid w:val="00B67D9A"/>
    <w:rsid w:val="00B70177"/>
    <w:rsid w:val="00B702D1"/>
    <w:rsid w:val="00B71AD4"/>
    <w:rsid w:val="00B7473F"/>
    <w:rsid w:val="00B77A4E"/>
    <w:rsid w:val="00B821FA"/>
    <w:rsid w:val="00B836EA"/>
    <w:rsid w:val="00B8587B"/>
    <w:rsid w:val="00B85CC7"/>
    <w:rsid w:val="00B91A29"/>
    <w:rsid w:val="00B928A4"/>
    <w:rsid w:val="00B92A68"/>
    <w:rsid w:val="00B92E70"/>
    <w:rsid w:val="00B9334B"/>
    <w:rsid w:val="00B935C0"/>
    <w:rsid w:val="00B94815"/>
    <w:rsid w:val="00B94B9A"/>
    <w:rsid w:val="00B95720"/>
    <w:rsid w:val="00B96585"/>
    <w:rsid w:val="00BA14B2"/>
    <w:rsid w:val="00BA45CB"/>
    <w:rsid w:val="00BA5773"/>
    <w:rsid w:val="00BB2C37"/>
    <w:rsid w:val="00BB4F1D"/>
    <w:rsid w:val="00BB5118"/>
    <w:rsid w:val="00BB62AD"/>
    <w:rsid w:val="00BB7240"/>
    <w:rsid w:val="00BC2362"/>
    <w:rsid w:val="00BC344E"/>
    <w:rsid w:val="00BC5525"/>
    <w:rsid w:val="00BC581D"/>
    <w:rsid w:val="00BC679C"/>
    <w:rsid w:val="00BC69BC"/>
    <w:rsid w:val="00BC7454"/>
    <w:rsid w:val="00BC7844"/>
    <w:rsid w:val="00BD3A66"/>
    <w:rsid w:val="00BD4C29"/>
    <w:rsid w:val="00BD588E"/>
    <w:rsid w:val="00BD6052"/>
    <w:rsid w:val="00BD6D45"/>
    <w:rsid w:val="00BE21B1"/>
    <w:rsid w:val="00BE260D"/>
    <w:rsid w:val="00BE2A8D"/>
    <w:rsid w:val="00BE446D"/>
    <w:rsid w:val="00BE5100"/>
    <w:rsid w:val="00BE598E"/>
    <w:rsid w:val="00BE59E5"/>
    <w:rsid w:val="00BE7B2B"/>
    <w:rsid w:val="00BF00DC"/>
    <w:rsid w:val="00BF0868"/>
    <w:rsid w:val="00BF0B84"/>
    <w:rsid w:val="00BF4FD5"/>
    <w:rsid w:val="00BF58B0"/>
    <w:rsid w:val="00BF5D89"/>
    <w:rsid w:val="00BF6B11"/>
    <w:rsid w:val="00BF743F"/>
    <w:rsid w:val="00BF7709"/>
    <w:rsid w:val="00BF7A4C"/>
    <w:rsid w:val="00BF7A68"/>
    <w:rsid w:val="00C00F71"/>
    <w:rsid w:val="00C014FB"/>
    <w:rsid w:val="00C02A55"/>
    <w:rsid w:val="00C04BFD"/>
    <w:rsid w:val="00C1104B"/>
    <w:rsid w:val="00C12B9D"/>
    <w:rsid w:val="00C157AC"/>
    <w:rsid w:val="00C16D7A"/>
    <w:rsid w:val="00C17BEF"/>
    <w:rsid w:val="00C22975"/>
    <w:rsid w:val="00C22C53"/>
    <w:rsid w:val="00C264BB"/>
    <w:rsid w:val="00C26AB9"/>
    <w:rsid w:val="00C315D0"/>
    <w:rsid w:val="00C31A00"/>
    <w:rsid w:val="00C31DAD"/>
    <w:rsid w:val="00C32A99"/>
    <w:rsid w:val="00C37BA8"/>
    <w:rsid w:val="00C400BF"/>
    <w:rsid w:val="00C435B3"/>
    <w:rsid w:val="00C445F2"/>
    <w:rsid w:val="00C50E28"/>
    <w:rsid w:val="00C52038"/>
    <w:rsid w:val="00C53166"/>
    <w:rsid w:val="00C5327F"/>
    <w:rsid w:val="00C538C9"/>
    <w:rsid w:val="00C544A3"/>
    <w:rsid w:val="00C547A6"/>
    <w:rsid w:val="00C578D1"/>
    <w:rsid w:val="00C578F8"/>
    <w:rsid w:val="00C6299C"/>
    <w:rsid w:val="00C64865"/>
    <w:rsid w:val="00C6488B"/>
    <w:rsid w:val="00C651BE"/>
    <w:rsid w:val="00C67DAE"/>
    <w:rsid w:val="00C7109A"/>
    <w:rsid w:val="00C714C3"/>
    <w:rsid w:val="00C75C28"/>
    <w:rsid w:val="00C76476"/>
    <w:rsid w:val="00C769EE"/>
    <w:rsid w:val="00C80468"/>
    <w:rsid w:val="00C80A64"/>
    <w:rsid w:val="00C82D97"/>
    <w:rsid w:val="00C842E7"/>
    <w:rsid w:val="00C86E43"/>
    <w:rsid w:val="00C87C95"/>
    <w:rsid w:val="00C921CA"/>
    <w:rsid w:val="00CA0359"/>
    <w:rsid w:val="00CA0B2F"/>
    <w:rsid w:val="00CA1A25"/>
    <w:rsid w:val="00CA204A"/>
    <w:rsid w:val="00CA204B"/>
    <w:rsid w:val="00CA282D"/>
    <w:rsid w:val="00CA2E08"/>
    <w:rsid w:val="00CA3517"/>
    <w:rsid w:val="00CA37E0"/>
    <w:rsid w:val="00CA4A25"/>
    <w:rsid w:val="00CA51E7"/>
    <w:rsid w:val="00CA5582"/>
    <w:rsid w:val="00CA632C"/>
    <w:rsid w:val="00CB1655"/>
    <w:rsid w:val="00CB1E05"/>
    <w:rsid w:val="00CB27D1"/>
    <w:rsid w:val="00CB331D"/>
    <w:rsid w:val="00CB4C2C"/>
    <w:rsid w:val="00CB6814"/>
    <w:rsid w:val="00CB695F"/>
    <w:rsid w:val="00CC02BD"/>
    <w:rsid w:val="00CC08C7"/>
    <w:rsid w:val="00CC0EA1"/>
    <w:rsid w:val="00CC10CD"/>
    <w:rsid w:val="00CC4E62"/>
    <w:rsid w:val="00CC57B7"/>
    <w:rsid w:val="00CC62C5"/>
    <w:rsid w:val="00CC742E"/>
    <w:rsid w:val="00CD1A80"/>
    <w:rsid w:val="00CD1F7B"/>
    <w:rsid w:val="00CD2ADE"/>
    <w:rsid w:val="00CD35D8"/>
    <w:rsid w:val="00CD5F34"/>
    <w:rsid w:val="00CD73B6"/>
    <w:rsid w:val="00CD7AF7"/>
    <w:rsid w:val="00CE0AC0"/>
    <w:rsid w:val="00CE0E41"/>
    <w:rsid w:val="00CE43FD"/>
    <w:rsid w:val="00CE49DF"/>
    <w:rsid w:val="00CE51A4"/>
    <w:rsid w:val="00CE5D62"/>
    <w:rsid w:val="00CF0341"/>
    <w:rsid w:val="00CF0DAD"/>
    <w:rsid w:val="00CF5CB0"/>
    <w:rsid w:val="00CF6496"/>
    <w:rsid w:val="00CF69C2"/>
    <w:rsid w:val="00CF70CE"/>
    <w:rsid w:val="00D0059C"/>
    <w:rsid w:val="00D0160A"/>
    <w:rsid w:val="00D04ED9"/>
    <w:rsid w:val="00D1056B"/>
    <w:rsid w:val="00D10FB1"/>
    <w:rsid w:val="00D11163"/>
    <w:rsid w:val="00D11389"/>
    <w:rsid w:val="00D14EB6"/>
    <w:rsid w:val="00D157C2"/>
    <w:rsid w:val="00D15D31"/>
    <w:rsid w:val="00D172ED"/>
    <w:rsid w:val="00D17990"/>
    <w:rsid w:val="00D2127D"/>
    <w:rsid w:val="00D22199"/>
    <w:rsid w:val="00D22F3B"/>
    <w:rsid w:val="00D24959"/>
    <w:rsid w:val="00D3083E"/>
    <w:rsid w:val="00D31582"/>
    <w:rsid w:val="00D34E9E"/>
    <w:rsid w:val="00D36102"/>
    <w:rsid w:val="00D36274"/>
    <w:rsid w:val="00D40CB2"/>
    <w:rsid w:val="00D41757"/>
    <w:rsid w:val="00D421F1"/>
    <w:rsid w:val="00D43F80"/>
    <w:rsid w:val="00D44116"/>
    <w:rsid w:val="00D44A64"/>
    <w:rsid w:val="00D44DCA"/>
    <w:rsid w:val="00D46151"/>
    <w:rsid w:val="00D476A6"/>
    <w:rsid w:val="00D50799"/>
    <w:rsid w:val="00D5117A"/>
    <w:rsid w:val="00D53730"/>
    <w:rsid w:val="00D553E9"/>
    <w:rsid w:val="00D55573"/>
    <w:rsid w:val="00D56DE0"/>
    <w:rsid w:val="00D57497"/>
    <w:rsid w:val="00D621FD"/>
    <w:rsid w:val="00D62636"/>
    <w:rsid w:val="00D629AD"/>
    <w:rsid w:val="00D63455"/>
    <w:rsid w:val="00D6421A"/>
    <w:rsid w:val="00D655A8"/>
    <w:rsid w:val="00D65DC6"/>
    <w:rsid w:val="00D6638B"/>
    <w:rsid w:val="00D66EA2"/>
    <w:rsid w:val="00D671FE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1449"/>
    <w:rsid w:val="00D82176"/>
    <w:rsid w:val="00D8230F"/>
    <w:rsid w:val="00D86505"/>
    <w:rsid w:val="00D86728"/>
    <w:rsid w:val="00D872A3"/>
    <w:rsid w:val="00D90F29"/>
    <w:rsid w:val="00D91657"/>
    <w:rsid w:val="00D91B37"/>
    <w:rsid w:val="00D944E0"/>
    <w:rsid w:val="00D97CA3"/>
    <w:rsid w:val="00DA3B2F"/>
    <w:rsid w:val="00DA47C6"/>
    <w:rsid w:val="00DA5244"/>
    <w:rsid w:val="00DA686B"/>
    <w:rsid w:val="00DB03E1"/>
    <w:rsid w:val="00DB20CE"/>
    <w:rsid w:val="00DB42CA"/>
    <w:rsid w:val="00DB4C8C"/>
    <w:rsid w:val="00DB51F9"/>
    <w:rsid w:val="00DB55B7"/>
    <w:rsid w:val="00DC43E9"/>
    <w:rsid w:val="00DC45BA"/>
    <w:rsid w:val="00DC66BE"/>
    <w:rsid w:val="00DC7C14"/>
    <w:rsid w:val="00DD0D62"/>
    <w:rsid w:val="00DD18AD"/>
    <w:rsid w:val="00DD2EE8"/>
    <w:rsid w:val="00DE13AF"/>
    <w:rsid w:val="00DE3E24"/>
    <w:rsid w:val="00DE6996"/>
    <w:rsid w:val="00DE721D"/>
    <w:rsid w:val="00DE7D1B"/>
    <w:rsid w:val="00DF04CB"/>
    <w:rsid w:val="00DF0511"/>
    <w:rsid w:val="00DF1E53"/>
    <w:rsid w:val="00DF4391"/>
    <w:rsid w:val="00E00C13"/>
    <w:rsid w:val="00E016F6"/>
    <w:rsid w:val="00E0203C"/>
    <w:rsid w:val="00E02428"/>
    <w:rsid w:val="00E06987"/>
    <w:rsid w:val="00E07D1F"/>
    <w:rsid w:val="00E10B52"/>
    <w:rsid w:val="00E11774"/>
    <w:rsid w:val="00E11AC2"/>
    <w:rsid w:val="00E11F73"/>
    <w:rsid w:val="00E12659"/>
    <w:rsid w:val="00E12E7B"/>
    <w:rsid w:val="00E131E4"/>
    <w:rsid w:val="00E176DD"/>
    <w:rsid w:val="00E1790B"/>
    <w:rsid w:val="00E20439"/>
    <w:rsid w:val="00E207BC"/>
    <w:rsid w:val="00E210AB"/>
    <w:rsid w:val="00E215BB"/>
    <w:rsid w:val="00E21C5C"/>
    <w:rsid w:val="00E22ACF"/>
    <w:rsid w:val="00E2495E"/>
    <w:rsid w:val="00E25EFB"/>
    <w:rsid w:val="00E276F0"/>
    <w:rsid w:val="00E30603"/>
    <w:rsid w:val="00E30A5A"/>
    <w:rsid w:val="00E3211F"/>
    <w:rsid w:val="00E335A6"/>
    <w:rsid w:val="00E33B48"/>
    <w:rsid w:val="00E357E9"/>
    <w:rsid w:val="00E35A34"/>
    <w:rsid w:val="00E36556"/>
    <w:rsid w:val="00E36FC5"/>
    <w:rsid w:val="00E415C8"/>
    <w:rsid w:val="00E41C12"/>
    <w:rsid w:val="00E41C6C"/>
    <w:rsid w:val="00E424DF"/>
    <w:rsid w:val="00E42CD1"/>
    <w:rsid w:val="00E44BC0"/>
    <w:rsid w:val="00E451E4"/>
    <w:rsid w:val="00E4544E"/>
    <w:rsid w:val="00E45A14"/>
    <w:rsid w:val="00E5064D"/>
    <w:rsid w:val="00E51B30"/>
    <w:rsid w:val="00E544E4"/>
    <w:rsid w:val="00E54E29"/>
    <w:rsid w:val="00E568D9"/>
    <w:rsid w:val="00E57EDA"/>
    <w:rsid w:val="00E64007"/>
    <w:rsid w:val="00E64E4F"/>
    <w:rsid w:val="00E65804"/>
    <w:rsid w:val="00E665C4"/>
    <w:rsid w:val="00E67701"/>
    <w:rsid w:val="00E73F3D"/>
    <w:rsid w:val="00E769FE"/>
    <w:rsid w:val="00E7702A"/>
    <w:rsid w:val="00E80946"/>
    <w:rsid w:val="00E80AD8"/>
    <w:rsid w:val="00E827EA"/>
    <w:rsid w:val="00E82F5D"/>
    <w:rsid w:val="00E84DE9"/>
    <w:rsid w:val="00E85837"/>
    <w:rsid w:val="00E859ED"/>
    <w:rsid w:val="00E8709A"/>
    <w:rsid w:val="00E87151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A98"/>
    <w:rsid w:val="00EA7EE8"/>
    <w:rsid w:val="00EB0429"/>
    <w:rsid w:val="00EB118D"/>
    <w:rsid w:val="00EB1A22"/>
    <w:rsid w:val="00EB2D2A"/>
    <w:rsid w:val="00EB49AB"/>
    <w:rsid w:val="00EB6013"/>
    <w:rsid w:val="00EB69D0"/>
    <w:rsid w:val="00EB6D8B"/>
    <w:rsid w:val="00EB6E3F"/>
    <w:rsid w:val="00EC2893"/>
    <w:rsid w:val="00EC2A51"/>
    <w:rsid w:val="00EC30E2"/>
    <w:rsid w:val="00EC4E06"/>
    <w:rsid w:val="00EC5C7D"/>
    <w:rsid w:val="00EC61CF"/>
    <w:rsid w:val="00EC6337"/>
    <w:rsid w:val="00EC7A70"/>
    <w:rsid w:val="00ED0E08"/>
    <w:rsid w:val="00ED1D21"/>
    <w:rsid w:val="00ED24FF"/>
    <w:rsid w:val="00ED2CB2"/>
    <w:rsid w:val="00ED4D73"/>
    <w:rsid w:val="00ED64B6"/>
    <w:rsid w:val="00ED6BCF"/>
    <w:rsid w:val="00ED7464"/>
    <w:rsid w:val="00EE0C5D"/>
    <w:rsid w:val="00EE4409"/>
    <w:rsid w:val="00EE498C"/>
    <w:rsid w:val="00EE51DD"/>
    <w:rsid w:val="00EE561A"/>
    <w:rsid w:val="00EF0278"/>
    <w:rsid w:val="00EF178D"/>
    <w:rsid w:val="00EF195D"/>
    <w:rsid w:val="00EF3484"/>
    <w:rsid w:val="00EF3D59"/>
    <w:rsid w:val="00EF54BF"/>
    <w:rsid w:val="00EF76A1"/>
    <w:rsid w:val="00EF7A25"/>
    <w:rsid w:val="00EF7AC9"/>
    <w:rsid w:val="00F0036C"/>
    <w:rsid w:val="00F02DB8"/>
    <w:rsid w:val="00F04D32"/>
    <w:rsid w:val="00F067D7"/>
    <w:rsid w:val="00F114D8"/>
    <w:rsid w:val="00F13643"/>
    <w:rsid w:val="00F13B75"/>
    <w:rsid w:val="00F14F04"/>
    <w:rsid w:val="00F173EB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C40"/>
    <w:rsid w:val="00F60EF9"/>
    <w:rsid w:val="00F618FA"/>
    <w:rsid w:val="00F636D3"/>
    <w:rsid w:val="00F64508"/>
    <w:rsid w:val="00F646F1"/>
    <w:rsid w:val="00F64FA7"/>
    <w:rsid w:val="00F67866"/>
    <w:rsid w:val="00F70A7C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2BEE"/>
    <w:rsid w:val="00F93827"/>
    <w:rsid w:val="00F940BE"/>
    <w:rsid w:val="00F96205"/>
    <w:rsid w:val="00FA070C"/>
    <w:rsid w:val="00FA20B6"/>
    <w:rsid w:val="00FA38C0"/>
    <w:rsid w:val="00FA5807"/>
    <w:rsid w:val="00FA6477"/>
    <w:rsid w:val="00FA69FB"/>
    <w:rsid w:val="00FA7103"/>
    <w:rsid w:val="00FA7F42"/>
    <w:rsid w:val="00FB0686"/>
    <w:rsid w:val="00FB1E71"/>
    <w:rsid w:val="00FB2466"/>
    <w:rsid w:val="00FB3570"/>
    <w:rsid w:val="00FB6368"/>
    <w:rsid w:val="00FB63DC"/>
    <w:rsid w:val="00FB7A64"/>
    <w:rsid w:val="00FC2131"/>
    <w:rsid w:val="00FC3628"/>
    <w:rsid w:val="00FC50E7"/>
    <w:rsid w:val="00FC6325"/>
    <w:rsid w:val="00FC799A"/>
    <w:rsid w:val="00FD0ABE"/>
    <w:rsid w:val="00FD0C09"/>
    <w:rsid w:val="00FD1484"/>
    <w:rsid w:val="00FD1BB2"/>
    <w:rsid w:val="00FD1E2F"/>
    <w:rsid w:val="00FD444B"/>
    <w:rsid w:val="00FD4676"/>
    <w:rsid w:val="00FD4BC0"/>
    <w:rsid w:val="00FD6538"/>
    <w:rsid w:val="00FD682C"/>
    <w:rsid w:val="00FD6B71"/>
    <w:rsid w:val="00FD6B8D"/>
    <w:rsid w:val="00FD720E"/>
    <w:rsid w:val="00FD7884"/>
    <w:rsid w:val="00FE088B"/>
    <w:rsid w:val="00FE14E7"/>
    <w:rsid w:val="00FE2FF6"/>
    <w:rsid w:val="00FE3B8E"/>
    <w:rsid w:val="00FE444D"/>
    <w:rsid w:val="00FE499E"/>
    <w:rsid w:val="00FE7D54"/>
    <w:rsid w:val="00FF009A"/>
    <w:rsid w:val="00FF1469"/>
    <w:rsid w:val="00FF4298"/>
    <w:rsid w:val="00FF72A5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0C4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06B81-3FEE-47CE-AF70-48627EA40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2844</TotalTime>
  <Pages>5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132</cp:revision>
  <dcterms:created xsi:type="dcterms:W3CDTF">2024-08-04T09:05:00Z</dcterms:created>
  <dcterms:modified xsi:type="dcterms:W3CDTF">2024-11-08T19:38:00Z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1730972117</vt:lpwstr>
  </property>
</Properties>
</file>